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8B2F7" w14:textId="592FAEDC" w:rsidR="00A92CB1" w:rsidRPr="005435A4" w:rsidRDefault="004B4017" w:rsidP="005F37F4">
      <w:pPr>
        <w:adjustRightInd w:val="0"/>
        <w:snapToGrid w:val="0"/>
        <w:spacing w:line="360" w:lineRule="auto"/>
        <w:ind w:left="57"/>
        <w:jc w:val="center"/>
        <w:rPr>
          <w:rFonts w:eastAsia="Calibri"/>
          <w:b/>
          <w:bCs/>
          <w:sz w:val="24"/>
          <w:szCs w:val="24"/>
        </w:rPr>
      </w:pPr>
      <w:r w:rsidRPr="005435A4">
        <w:rPr>
          <w:rFonts w:eastAsia="Calibri"/>
          <w:b/>
          <w:bCs/>
          <w:sz w:val="24"/>
          <w:szCs w:val="24"/>
        </w:rPr>
        <w:t>DO NOT LOVE THE WORLD</w:t>
      </w:r>
    </w:p>
    <w:p w14:paraId="7E503E3A" w14:textId="42597611" w:rsidR="00A92CB1" w:rsidRPr="005435A4" w:rsidRDefault="00A92CB1" w:rsidP="005F37F4">
      <w:pPr>
        <w:adjustRightInd w:val="0"/>
        <w:snapToGrid w:val="0"/>
        <w:spacing w:line="360" w:lineRule="auto"/>
        <w:ind w:left="57"/>
        <w:jc w:val="right"/>
        <w:rPr>
          <w:rFonts w:eastAsia="Calibri"/>
          <w:sz w:val="24"/>
          <w:szCs w:val="24"/>
        </w:rPr>
      </w:pPr>
      <w:r w:rsidRPr="005435A4">
        <w:rPr>
          <w:rFonts w:eastAsia="Calibri"/>
          <w:sz w:val="24"/>
          <w:szCs w:val="24"/>
        </w:rPr>
        <w:t xml:space="preserve">1 John </w:t>
      </w:r>
      <w:r w:rsidR="00897F4A" w:rsidRPr="005435A4">
        <w:rPr>
          <w:rFonts w:eastAsia="Calibri"/>
          <w:sz w:val="24"/>
          <w:szCs w:val="24"/>
        </w:rPr>
        <w:t>2</w:t>
      </w:r>
      <w:r w:rsidRPr="005435A4">
        <w:rPr>
          <w:rFonts w:eastAsia="Calibri"/>
          <w:sz w:val="24"/>
          <w:szCs w:val="24"/>
        </w:rPr>
        <w:t>:</w:t>
      </w:r>
      <w:r w:rsidR="004B4017" w:rsidRPr="005435A4">
        <w:rPr>
          <w:rFonts w:eastAsia="Calibri"/>
          <w:sz w:val="24"/>
          <w:szCs w:val="24"/>
        </w:rPr>
        <w:t>15</w:t>
      </w:r>
      <w:r w:rsidRPr="005435A4">
        <w:rPr>
          <w:rFonts w:eastAsia="Calibri"/>
          <w:sz w:val="24"/>
          <w:szCs w:val="24"/>
        </w:rPr>
        <w:t>-</w:t>
      </w:r>
      <w:r w:rsidR="004B4017" w:rsidRPr="005435A4">
        <w:rPr>
          <w:rFonts w:eastAsia="Calibri"/>
          <w:sz w:val="24"/>
          <w:szCs w:val="24"/>
        </w:rPr>
        <w:t>27</w:t>
      </w:r>
      <w:r w:rsidRPr="005435A4">
        <w:rPr>
          <w:rFonts w:eastAsia="Calibri"/>
          <w:sz w:val="24"/>
          <w:szCs w:val="24"/>
        </w:rPr>
        <w:t xml:space="preserve"> (Key Verse: </w:t>
      </w:r>
      <w:r w:rsidR="004B4017" w:rsidRPr="005435A4">
        <w:rPr>
          <w:rFonts w:eastAsia="Calibri"/>
          <w:sz w:val="24"/>
          <w:szCs w:val="24"/>
        </w:rPr>
        <w:t>15</w:t>
      </w:r>
      <w:r w:rsidRPr="005435A4">
        <w:rPr>
          <w:rFonts w:eastAsia="Calibri"/>
          <w:sz w:val="24"/>
          <w:szCs w:val="24"/>
        </w:rPr>
        <w:t>)</w:t>
      </w:r>
    </w:p>
    <w:p w14:paraId="371B3B10" w14:textId="77777777" w:rsidR="00481D09" w:rsidRPr="005435A4" w:rsidRDefault="00481D09" w:rsidP="005F37F4">
      <w:pPr>
        <w:adjustRightInd w:val="0"/>
        <w:snapToGrid w:val="0"/>
        <w:spacing w:line="360" w:lineRule="auto"/>
        <w:ind w:left="57"/>
        <w:jc w:val="center"/>
        <w:rPr>
          <w:i/>
          <w:sz w:val="24"/>
          <w:szCs w:val="24"/>
        </w:rPr>
      </w:pPr>
      <w:r w:rsidRPr="005435A4">
        <w:rPr>
          <w:i/>
          <w:sz w:val="24"/>
          <w:szCs w:val="24"/>
        </w:rPr>
        <w:t xml:space="preserve">Do not love the world or anything in the world. If anyone loves the world, </w:t>
      </w:r>
    </w:p>
    <w:p w14:paraId="62C8518D" w14:textId="2AB596AD" w:rsidR="004B4017" w:rsidRPr="005435A4" w:rsidRDefault="00481D09" w:rsidP="005F37F4">
      <w:pPr>
        <w:adjustRightInd w:val="0"/>
        <w:snapToGrid w:val="0"/>
        <w:spacing w:line="360" w:lineRule="auto"/>
        <w:ind w:left="57"/>
        <w:jc w:val="center"/>
        <w:rPr>
          <w:sz w:val="24"/>
          <w:szCs w:val="24"/>
        </w:rPr>
      </w:pPr>
      <w:proofErr w:type="gramStart"/>
      <w:r w:rsidRPr="005435A4">
        <w:rPr>
          <w:i/>
          <w:sz w:val="24"/>
          <w:szCs w:val="24"/>
        </w:rPr>
        <w:t>love</w:t>
      </w:r>
      <w:proofErr w:type="gramEnd"/>
      <w:r w:rsidRPr="005435A4">
        <w:rPr>
          <w:i/>
          <w:sz w:val="24"/>
          <w:szCs w:val="24"/>
        </w:rPr>
        <w:t xml:space="preserve"> for the Father is not in them.</w:t>
      </w:r>
    </w:p>
    <w:p w14:paraId="4A508E99" w14:textId="77777777" w:rsidR="005F37F4" w:rsidRDefault="005F37F4" w:rsidP="005F37F4">
      <w:pPr>
        <w:pStyle w:val="ListParagraph"/>
        <w:adjustRightInd w:val="0"/>
        <w:snapToGrid w:val="0"/>
        <w:spacing w:after="0" w:line="360" w:lineRule="auto"/>
        <w:ind w:left="57"/>
        <w:contextualSpacing w:val="0"/>
        <w:rPr>
          <w:rFonts w:ascii="Arial" w:hAnsi="Arial" w:cs="Arial"/>
          <w:sz w:val="24"/>
          <w:szCs w:val="24"/>
          <w:lang w:eastAsia="ko-KR"/>
        </w:rPr>
      </w:pPr>
    </w:p>
    <w:p w14:paraId="4892CE40" w14:textId="77777777" w:rsidR="00CE45A4" w:rsidRPr="005435A4" w:rsidRDefault="00CE45A4" w:rsidP="005F37F4">
      <w:pPr>
        <w:pStyle w:val="ListParagraph"/>
        <w:adjustRightInd w:val="0"/>
        <w:snapToGrid w:val="0"/>
        <w:spacing w:after="0" w:line="360" w:lineRule="auto"/>
        <w:ind w:left="57"/>
        <w:contextualSpacing w:val="0"/>
        <w:rPr>
          <w:rFonts w:ascii="Arial" w:hAnsi="Arial" w:cs="Arial"/>
          <w:sz w:val="24"/>
          <w:szCs w:val="24"/>
          <w:lang w:eastAsia="ko-KR"/>
        </w:rPr>
      </w:pPr>
    </w:p>
    <w:p w14:paraId="0B795486" w14:textId="0C594DD4" w:rsidR="00BE2B30" w:rsidRPr="00BE2B30" w:rsidRDefault="004B4017" w:rsidP="00BE2B30">
      <w:pPr>
        <w:pStyle w:val="ListParagraph"/>
        <w:numPr>
          <w:ilvl w:val="0"/>
          <w:numId w:val="38"/>
        </w:numPr>
        <w:adjustRightInd w:val="0"/>
        <w:snapToGrid w:val="0"/>
        <w:spacing w:line="360" w:lineRule="auto"/>
        <w:jc w:val="both"/>
        <w:rPr>
          <w:rFonts w:ascii="Arial" w:hAnsi="Arial" w:cs="Arial"/>
          <w:sz w:val="24"/>
          <w:szCs w:val="24"/>
          <w:lang w:eastAsia="ko-KR"/>
        </w:rPr>
      </w:pPr>
      <w:r w:rsidRPr="00BE2B30">
        <w:rPr>
          <w:rFonts w:ascii="Arial" w:hAnsi="Arial" w:cs="Arial"/>
          <w:sz w:val="24"/>
          <w:szCs w:val="24"/>
          <w:lang w:eastAsia="ko-KR"/>
        </w:rPr>
        <w:t xml:space="preserve">What </w:t>
      </w:r>
      <w:r w:rsidR="00993B8C" w:rsidRPr="00BE2B30">
        <w:rPr>
          <w:rFonts w:ascii="Arial" w:hAnsi="Arial" w:cs="Arial"/>
          <w:sz w:val="24"/>
          <w:szCs w:val="24"/>
          <w:lang w:eastAsia="ko-KR"/>
        </w:rPr>
        <w:t xml:space="preserve">does John tell believers NOT to do? </w:t>
      </w:r>
      <w:r w:rsidRPr="00BE2B30">
        <w:rPr>
          <w:rFonts w:ascii="Arial" w:hAnsi="Arial" w:cs="Arial"/>
          <w:sz w:val="24"/>
          <w:szCs w:val="24"/>
          <w:lang w:eastAsia="ko-KR"/>
        </w:rPr>
        <w:t>(15</w:t>
      </w:r>
      <w:r w:rsidR="008D4820" w:rsidRPr="00BE2B30">
        <w:rPr>
          <w:rFonts w:ascii="Arial" w:hAnsi="Arial" w:cs="Arial"/>
          <w:sz w:val="24"/>
          <w:szCs w:val="24"/>
          <w:lang w:eastAsia="ko-KR"/>
        </w:rPr>
        <w:t>a</w:t>
      </w:r>
      <w:r w:rsidRPr="00BE2B30">
        <w:rPr>
          <w:rFonts w:ascii="Arial" w:hAnsi="Arial" w:cs="Arial"/>
          <w:sz w:val="24"/>
          <w:szCs w:val="24"/>
          <w:lang w:eastAsia="ko-KR"/>
        </w:rPr>
        <w:t>)? What does it mean to “love</w:t>
      </w:r>
      <w:r w:rsidR="00721D2C" w:rsidRPr="00BE2B30">
        <w:rPr>
          <w:rFonts w:ascii="Arial" w:hAnsi="Arial" w:cs="Arial"/>
          <w:sz w:val="24"/>
          <w:szCs w:val="24"/>
          <w:lang w:eastAsia="ko-KR"/>
        </w:rPr>
        <w:t>”</w:t>
      </w:r>
      <w:r w:rsidRPr="00BE2B30">
        <w:rPr>
          <w:rFonts w:ascii="Arial" w:hAnsi="Arial" w:cs="Arial"/>
          <w:sz w:val="24"/>
          <w:szCs w:val="24"/>
          <w:lang w:eastAsia="ko-KR"/>
        </w:rPr>
        <w:t xml:space="preserve"> the </w:t>
      </w:r>
      <w:r w:rsidR="00721D2C" w:rsidRPr="00BE2B30">
        <w:rPr>
          <w:rFonts w:ascii="Arial" w:hAnsi="Arial" w:cs="Arial"/>
          <w:sz w:val="24"/>
          <w:szCs w:val="24"/>
          <w:lang w:eastAsia="ko-KR"/>
        </w:rPr>
        <w:t>“</w:t>
      </w:r>
      <w:r w:rsidRPr="00BE2B30">
        <w:rPr>
          <w:rFonts w:ascii="Arial" w:hAnsi="Arial" w:cs="Arial"/>
          <w:sz w:val="24"/>
          <w:szCs w:val="24"/>
          <w:lang w:eastAsia="ko-KR"/>
        </w:rPr>
        <w:t>world”</w:t>
      </w:r>
      <w:r w:rsidR="00721D2C" w:rsidRPr="00BE2B30">
        <w:rPr>
          <w:rFonts w:ascii="Arial" w:hAnsi="Arial" w:cs="Arial"/>
          <w:sz w:val="24"/>
          <w:szCs w:val="24"/>
          <w:lang w:eastAsia="ko-KR"/>
        </w:rPr>
        <w:t xml:space="preserve"> and “anything in the world”</w:t>
      </w:r>
      <w:r w:rsidR="00CE45A4">
        <w:rPr>
          <w:rFonts w:ascii="Arial" w:hAnsi="Arial" w:cs="Arial"/>
          <w:sz w:val="24"/>
          <w:szCs w:val="24"/>
          <w:lang w:eastAsia="ko-KR"/>
        </w:rPr>
        <w:t xml:space="preserve"> (</w:t>
      </w:r>
      <w:proofErr w:type="spellStart"/>
      <w:r w:rsidR="00CE45A4">
        <w:rPr>
          <w:rFonts w:ascii="Arial" w:hAnsi="Arial" w:cs="Arial"/>
          <w:sz w:val="24"/>
          <w:szCs w:val="24"/>
          <w:lang w:eastAsia="ko-KR"/>
        </w:rPr>
        <w:t>Jn</w:t>
      </w:r>
      <w:proofErr w:type="spellEnd"/>
      <w:r w:rsidR="00CE45A4">
        <w:rPr>
          <w:rFonts w:ascii="Arial" w:hAnsi="Arial" w:cs="Arial"/>
          <w:sz w:val="24"/>
          <w:szCs w:val="24"/>
          <w:lang w:eastAsia="ko-KR"/>
        </w:rPr>
        <w:t xml:space="preserve"> </w:t>
      </w:r>
      <w:r w:rsidR="008D4820" w:rsidRPr="00BE2B30">
        <w:rPr>
          <w:rFonts w:ascii="Arial" w:hAnsi="Arial" w:cs="Arial"/>
          <w:sz w:val="24"/>
          <w:szCs w:val="24"/>
          <w:lang w:eastAsia="ko-KR"/>
        </w:rPr>
        <w:t>12:31</w:t>
      </w:r>
      <w:r w:rsidR="008D4820" w:rsidRPr="00BE2B30">
        <w:rPr>
          <w:rStyle w:val="FootnoteReference"/>
          <w:rFonts w:ascii="Arial" w:hAnsi="Arial" w:cs="Arial"/>
          <w:sz w:val="24"/>
          <w:szCs w:val="24"/>
          <w:lang w:eastAsia="ko-KR"/>
        </w:rPr>
        <w:footnoteReference w:id="1"/>
      </w:r>
      <w:r w:rsidR="00CE45A4">
        <w:rPr>
          <w:rFonts w:ascii="Arial" w:hAnsi="Arial" w:cs="Arial"/>
          <w:sz w:val="24"/>
          <w:szCs w:val="24"/>
          <w:lang w:eastAsia="ko-KR"/>
        </w:rPr>
        <w:t xml:space="preserve">; </w:t>
      </w:r>
      <w:r w:rsidR="00CD28B7" w:rsidRPr="00BE2B30">
        <w:rPr>
          <w:rFonts w:ascii="Arial" w:hAnsi="Arial" w:cs="Arial"/>
          <w:sz w:val="24"/>
          <w:szCs w:val="24"/>
          <w:lang w:eastAsia="ko-KR"/>
        </w:rPr>
        <w:t>16</w:t>
      </w:r>
      <w:r w:rsidR="008D4820" w:rsidRPr="00BE2B30">
        <w:rPr>
          <w:rFonts w:ascii="Arial" w:hAnsi="Arial" w:cs="Arial"/>
          <w:sz w:val="24"/>
          <w:szCs w:val="24"/>
          <w:lang w:eastAsia="ko-KR"/>
        </w:rPr>
        <w:t>)</w:t>
      </w:r>
      <w:r w:rsidRPr="00BE2B30">
        <w:rPr>
          <w:rFonts w:ascii="Arial" w:hAnsi="Arial" w:cs="Arial"/>
          <w:sz w:val="24"/>
          <w:szCs w:val="24"/>
          <w:lang w:eastAsia="ko-KR"/>
        </w:rPr>
        <w:t xml:space="preserve">? </w:t>
      </w:r>
      <w:r w:rsidR="00BE2B30" w:rsidRPr="00BE2B30">
        <w:rPr>
          <w:rFonts w:ascii="Arial" w:hAnsi="Arial" w:cs="Arial"/>
          <w:sz w:val="24"/>
          <w:szCs w:val="24"/>
          <w:lang w:eastAsia="ko-KR"/>
        </w:rPr>
        <w:t xml:space="preserve"> </w:t>
      </w:r>
      <w:r w:rsidR="00CE45A4">
        <w:rPr>
          <w:rFonts w:ascii="Arial" w:hAnsi="Arial" w:cs="Arial"/>
          <w:sz w:val="24"/>
          <w:szCs w:val="24"/>
          <w:lang w:eastAsia="ko-KR"/>
        </w:rPr>
        <w:t>What</w:t>
      </w:r>
      <w:r w:rsidR="00993B8C" w:rsidRPr="00BE2B30">
        <w:rPr>
          <w:rFonts w:ascii="Arial" w:hAnsi="Arial" w:cs="Arial"/>
          <w:sz w:val="24"/>
          <w:szCs w:val="24"/>
          <w:lang w:eastAsia="ko-KR"/>
        </w:rPr>
        <w:t xml:space="preserve"> </w:t>
      </w:r>
      <w:r w:rsidR="00CE45A4">
        <w:rPr>
          <w:rFonts w:ascii="Arial" w:hAnsi="Arial" w:cs="Arial"/>
          <w:sz w:val="24"/>
          <w:szCs w:val="24"/>
          <w:lang w:eastAsia="ko-KR"/>
        </w:rPr>
        <w:t>impact does “loving the world” have on our fellowship with God</w:t>
      </w:r>
      <w:r w:rsidR="00721D2C" w:rsidRPr="00BE2B30">
        <w:rPr>
          <w:rFonts w:ascii="Arial" w:hAnsi="Arial" w:cs="Arial"/>
          <w:sz w:val="24"/>
          <w:szCs w:val="24"/>
          <w:lang w:eastAsia="ko-KR"/>
        </w:rPr>
        <w:t>?</w:t>
      </w:r>
      <w:r w:rsidR="008D36C4" w:rsidRPr="00BE2B30">
        <w:rPr>
          <w:rFonts w:ascii="Arial" w:hAnsi="Arial" w:cs="Arial"/>
          <w:sz w:val="24"/>
          <w:szCs w:val="24"/>
          <w:lang w:eastAsia="ko-KR"/>
        </w:rPr>
        <w:t xml:space="preserve"> </w:t>
      </w:r>
      <w:r w:rsidRPr="00BE2B30">
        <w:rPr>
          <w:rFonts w:ascii="Arial" w:hAnsi="Arial" w:cs="Arial"/>
          <w:sz w:val="24"/>
          <w:szCs w:val="24"/>
          <w:lang w:eastAsia="ko-KR"/>
        </w:rPr>
        <w:t>(</w:t>
      </w:r>
      <w:r w:rsidR="008D4820" w:rsidRPr="00BE2B30">
        <w:rPr>
          <w:rFonts w:ascii="Arial" w:hAnsi="Arial" w:cs="Arial"/>
          <w:sz w:val="24"/>
          <w:szCs w:val="24"/>
          <w:lang w:eastAsia="ko-KR"/>
        </w:rPr>
        <w:t xml:space="preserve">15b, </w:t>
      </w:r>
      <w:r w:rsidRPr="00BE2B30">
        <w:rPr>
          <w:rFonts w:ascii="Arial" w:hAnsi="Arial" w:cs="Arial"/>
          <w:sz w:val="24"/>
          <w:szCs w:val="24"/>
          <w:lang w:eastAsia="ko-KR"/>
        </w:rPr>
        <w:t>Jas 4:4)?</w:t>
      </w:r>
    </w:p>
    <w:p w14:paraId="4170D556" w14:textId="77777777" w:rsidR="00BE2B30" w:rsidRDefault="00BE2B30" w:rsidP="00BE2B30">
      <w:pPr>
        <w:pStyle w:val="ListParagraph"/>
        <w:adjustRightInd w:val="0"/>
        <w:snapToGrid w:val="0"/>
        <w:spacing w:line="360" w:lineRule="auto"/>
        <w:jc w:val="both"/>
        <w:rPr>
          <w:rFonts w:ascii="Arial" w:hAnsi="Arial" w:cs="Arial"/>
          <w:sz w:val="24"/>
          <w:szCs w:val="24"/>
          <w:lang w:eastAsia="ko-KR"/>
        </w:rPr>
      </w:pPr>
    </w:p>
    <w:p w14:paraId="7DD7764C" w14:textId="77777777" w:rsidR="00CE45A4" w:rsidRPr="00BE2B30" w:rsidRDefault="00CE45A4" w:rsidP="00BE2B30">
      <w:pPr>
        <w:pStyle w:val="ListParagraph"/>
        <w:adjustRightInd w:val="0"/>
        <w:snapToGrid w:val="0"/>
        <w:spacing w:line="360" w:lineRule="auto"/>
        <w:jc w:val="both"/>
        <w:rPr>
          <w:rFonts w:ascii="Arial" w:hAnsi="Arial" w:cs="Arial"/>
          <w:sz w:val="24"/>
          <w:szCs w:val="24"/>
          <w:lang w:eastAsia="ko-KR"/>
        </w:rPr>
      </w:pPr>
    </w:p>
    <w:p w14:paraId="77A60749" w14:textId="47D13551" w:rsidR="00BE2B30" w:rsidRPr="00BE2B30" w:rsidRDefault="007B0711" w:rsidP="00BE2B30">
      <w:pPr>
        <w:pStyle w:val="ListParagraph"/>
        <w:numPr>
          <w:ilvl w:val="0"/>
          <w:numId w:val="38"/>
        </w:numPr>
        <w:adjustRightInd w:val="0"/>
        <w:snapToGrid w:val="0"/>
        <w:spacing w:line="360" w:lineRule="auto"/>
        <w:jc w:val="both"/>
        <w:rPr>
          <w:rFonts w:ascii="Arial" w:hAnsi="Arial" w:cs="Arial"/>
          <w:sz w:val="24"/>
          <w:szCs w:val="24"/>
          <w:lang w:eastAsia="ko-KR"/>
        </w:rPr>
      </w:pPr>
      <w:r w:rsidRPr="00BE2B30">
        <w:rPr>
          <w:rFonts w:ascii="Arial" w:hAnsi="Arial" w:cs="Arial"/>
          <w:sz w:val="24"/>
          <w:szCs w:val="24"/>
          <w:lang w:eastAsia="ko-KR"/>
        </w:rPr>
        <w:t xml:space="preserve">List three worldly things </w:t>
      </w:r>
      <w:r w:rsidR="00CD28B7" w:rsidRPr="00BE2B30">
        <w:rPr>
          <w:rFonts w:ascii="Arial" w:hAnsi="Arial" w:cs="Arial"/>
          <w:sz w:val="24"/>
          <w:szCs w:val="24"/>
          <w:lang w:eastAsia="ko-KR"/>
        </w:rPr>
        <w:t>within us</w:t>
      </w:r>
      <w:r w:rsidRPr="00BE2B30">
        <w:rPr>
          <w:rFonts w:ascii="Arial" w:hAnsi="Arial" w:cs="Arial"/>
          <w:sz w:val="24"/>
          <w:szCs w:val="24"/>
          <w:lang w:eastAsia="ko-KR"/>
        </w:rPr>
        <w:t xml:space="preserve"> and explain w</w:t>
      </w:r>
      <w:r w:rsidR="00CD28B7" w:rsidRPr="00BE2B30">
        <w:rPr>
          <w:rFonts w:ascii="Arial" w:hAnsi="Arial" w:cs="Arial"/>
          <w:sz w:val="24"/>
          <w:szCs w:val="24"/>
          <w:lang w:eastAsia="ko-KR"/>
        </w:rPr>
        <w:t>hat</w:t>
      </w:r>
      <w:r w:rsidR="004B4017" w:rsidRPr="00BE2B30">
        <w:rPr>
          <w:rFonts w:ascii="Arial" w:hAnsi="Arial" w:cs="Arial"/>
          <w:sz w:val="24"/>
          <w:szCs w:val="24"/>
          <w:lang w:eastAsia="ko-KR"/>
        </w:rPr>
        <w:t xml:space="preserve"> each mean</w:t>
      </w:r>
      <w:r w:rsidRPr="00BE2B30">
        <w:rPr>
          <w:rFonts w:ascii="Arial" w:hAnsi="Arial" w:cs="Arial"/>
          <w:sz w:val="24"/>
          <w:szCs w:val="24"/>
          <w:lang w:eastAsia="ko-KR"/>
        </w:rPr>
        <w:t xml:space="preserve"> (</w:t>
      </w:r>
      <w:r w:rsidR="004B4017" w:rsidRPr="00BE2B30">
        <w:rPr>
          <w:rFonts w:ascii="Arial" w:hAnsi="Arial" w:cs="Arial"/>
          <w:sz w:val="24"/>
          <w:szCs w:val="24"/>
          <w:lang w:eastAsia="ko-KR"/>
        </w:rPr>
        <w:t>16</w:t>
      </w:r>
      <w:r w:rsidR="00CD28B7" w:rsidRPr="00BE2B30">
        <w:rPr>
          <w:rFonts w:ascii="Arial" w:hAnsi="Arial" w:cs="Arial"/>
          <w:sz w:val="24"/>
          <w:szCs w:val="24"/>
          <w:lang w:eastAsia="ko-KR"/>
        </w:rPr>
        <w:t>a</w:t>
      </w:r>
      <w:r w:rsidR="004B4017" w:rsidRPr="00BE2B30">
        <w:rPr>
          <w:rFonts w:ascii="Arial" w:hAnsi="Arial" w:cs="Arial"/>
          <w:sz w:val="24"/>
          <w:szCs w:val="24"/>
          <w:lang w:eastAsia="ko-KR"/>
        </w:rPr>
        <w:t>)?</w:t>
      </w:r>
      <w:r w:rsidRPr="00BE2B30">
        <w:rPr>
          <w:rFonts w:ascii="Arial" w:hAnsi="Arial" w:cs="Arial"/>
          <w:sz w:val="24"/>
          <w:szCs w:val="24"/>
          <w:lang w:eastAsia="ko-KR"/>
        </w:rPr>
        <w:t xml:space="preserve"> Where do these things come from</w:t>
      </w:r>
      <w:r w:rsidR="00200617" w:rsidRPr="00BE2B30">
        <w:rPr>
          <w:rFonts w:ascii="Arial" w:hAnsi="Arial" w:cs="Arial"/>
          <w:sz w:val="24"/>
          <w:szCs w:val="24"/>
          <w:lang w:eastAsia="ko-KR"/>
        </w:rPr>
        <w:t xml:space="preserve">?  </w:t>
      </w:r>
      <w:r w:rsidRPr="00BE2B30">
        <w:rPr>
          <w:rFonts w:ascii="Arial" w:hAnsi="Arial" w:cs="Arial"/>
          <w:sz w:val="24"/>
          <w:szCs w:val="24"/>
          <w:lang w:eastAsia="ko-KR"/>
        </w:rPr>
        <w:t>(16b</w:t>
      </w:r>
      <w:r w:rsidR="0092794B">
        <w:rPr>
          <w:rFonts w:ascii="Arial" w:hAnsi="Arial" w:cs="Arial"/>
          <w:sz w:val="24"/>
          <w:szCs w:val="24"/>
          <w:lang w:eastAsia="ko-KR"/>
        </w:rPr>
        <w:t xml:space="preserve">, </w:t>
      </w:r>
      <w:proofErr w:type="spellStart"/>
      <w:r w:rsidR="0092794B">
        <w:rPr>
          <w:rFonts w:ascii="Arial" w:hAnsi="Arial" w:cs="Arial"/>
          <w:sz w:val="24"/>
          <w:szCs w:val="24"/>
          <w:lang w:eastAsia="ko-KR"/>
        </w:rPr>
        <w:t>Eph</w:t>
      </w:r>
      <w:proofErr w:type="spellEnd"/>
      <w:r w:rsidR="0092794B">
        <w:rPr>
          <w:rFonts w:ascii="Arial" w:hAnsi="Arial" w:cs="Arial"/>
          <w:sz w:val="24"/>
          <w:szCs w:val="24"/>
          <w:lang w:eastAsia="ko-KR"/>
        </w:rPr>
        <w:t xml:space="preserve"> 2:1-3</w:t>
      </w:r>
      <w:r w:rsidR="0092794B">
        <w:rPr>
          <w:rStyle w:val="FootnoteReference"/>
          <w:rFonts w:ascii="Arial" w:hAnsi="Arial" w:cs="Arial"/>
          <w:sz w:val="24"/>
          <w:szCs w:val="24"/>
          <w:lang w:eastAsia="ko-KR"/>
        </w:rPr>
        <w:footnoteReference w:id="2"/>
      </w:r>
      <w:r w:rsidRPr="00BE2B30">
        <w:rPr>
          <w:rFonts w:ascii="Arial" w:hAnsi="Arial" w:cs="Arial"/>
          <w:sz w:val="24"/>
          <w:szCs w:val="24"/>
          <w:lang w:eastAsia="ko-KR"/>
        </w:rPr>
        <w:t xml:space="preserve">) </w:t>
      </w:r>
      <w:r w:rsidR="00993B8C" w:rsidRPr="00BE2B30">
        <w:rPr>
          <w:rFonts w:ascii="Arial" w:hAnsi="Arial" w:cs="Arial"/>
          <w:sz w:val="24"/>
          <w:szCs w:val="24"/>
          <w:lang w:val="en" w:eastAsia="ko-KR"/>
        </w:rPr>
        <w:t xml:space="preserve">What should our view of the world be and how can this help us </w:t>
      </w:r>
      <w:r w:rsidR="00AA27B3">
        <w:rPr>
          <w:rFonts w:ascii="Arial" w:hAnsi="Arial" w:cs="Arial"/>
          <w:sz w:val="24"/>
          <w:szCs w:val="24"/>
          <w:lang w:val="en" w:eastAsia="ko-KR"/>
        </w:rPr>
        <w:t>love the Father instead of the world</w:t>
      </w:r>
      <w:r w:rsidR="00993B8C" w:rsidRPr="00BE2B30">
        <w:rPr>
          <w:rFonts w:ascii="Arial" w:hAnsi="Arial" w:cs="Arial"/>
          <w:sz w:val="24"/>
          <w:szCs w:val="24"/>
          <w:lang w:val="en" w:eastAsia="ko-KR"/>
        </w:rPr>
        <w:t xml:space="preserve">? </w:t>
      </w:r>
      <w:r w:rsidR="000452DA" w:rsidRPr="00BE2B30">
        <w:rPr>
          <w:rFonts w:ascii="Arial" w:hAnsi="Arial" w:cs="Arial"/>
          <w:sz w:val="24"/>
          <w:szCs w:val="24"/>
          <w:lang w:val="en" w:eastAsia="ko-KR"/>
        </w:rPr>
        <w:t>(</w:t>
      </w:r>
      <w:r w:rsidR="00775F2D" w:rsidRPr="00BE2B30">
        <w:rPr>
          <w:rFonts w:ascii="Arial" w:hAnsi="Arial" w:cs="Arial"/>
          <w:sz w:val="24"/>
          <w:szCs w:val="24"/>
          <w:lang w:val="en" w:eastAsia="ko-KR"/>
        </w:rPr>
        <w:t>17; 1:7,9</w:t>
      </w:r>
      <w:r w:rsidR="000452DA" w:rsidRPr="00BE2B30">
        <w:rPr>
          <w:rFonts w:ascii="Arial" w:hAnsi="Arial" w:cs="Arial"/>
          <w:sz w:val="24"/>
          <w:szCs w:val="24"/>
          <w:lang w:val="en" w:eastAsia="ko-KR"/>
        </w:rPr>
        <w:t>)</w:t>
      </w:r>
    </w:p>
    <w:p w14:paraId="3DB39D5F" w14:textId="77777777" w:rsidR="00BE2B30" w:rsidRDefault="00BE2B30" w:rsidP="00BE2B30">
      <w:pPr>
        <w:pStyle w:val="ListParagraph"/>
        <w:adjustRightInd w:val="0"/>
        <w:snapToGrid w:val="0"/>
        <w:spacing w:line="360" w:lineRule="auto"/>
        <w:jc w:val="both"/>
        <w:rPr>
          <w:rFonts w:ascii="Arial" w:hAnsi="Arial" w:cs="Arial"/>
          <w:sz w:val="24"/>
          <w:szCs w:val="24"/>
          <w:lang w:eastAsia="ko-KR"/>
        </w:rPr>
      </w:pPr>
    </w:p>
    <w:p w14:paraId="4DE24EB3" w14:textId="77777777" w:rsidR="00CE45A4" w:rsidRPr="00BE2B30" w:rsidRDefault="00CE45A4" w:rsidP="00BE2B30">
      <w:pPr>
        <w:pStyle w:val="ListParagraph"/>
        <w:adjustRightInd w:val="0"/>
        <w:snapToGrid w:val="0"/>
        <w:spacing w:line="360" w:lineRule="auto"/>
        <w:jc w:val="both"/>
        <w:rPr>
          <w:rFonts w:ascii="Arial" w:hAnsi="Arial" w:cs="Arial"/>
          <w:sz w:val="24"/>
          <w:szCs w:val="24"/>
          <w:lang w:eastAsia="ko-KR"/>
        </w:rPr>
      </w:pPr>
    </w:p>
    <w:p w14:paraId="53C75310" w14:textId="17C3708F" w:rsidR="00BE2B30" w:rsidRPr="00BE2B30" w:rsidRDefault="00B23793" w:rsidP="00BE2B30">
      <w:pPr>
        <w:pStyle w:val="ListParagraph"/>
        <w:numPr>
          <w:ilvl w:val="0"/>
          <w:numId w:val="38"/>
        </w:numPr>
        <w:adjustRightInd w:val="0"/>
        <w:snapToGrid w:val="0"/>
        <w:spacing w:line="360" w:lineRule="auto"/>
        <w:jc w:val="both"/>
        <w:rPr>
          <w:rFonts w:ascii="Arial" w:hAnsi="Arial" w:cs="Arial"/>
          <w:sz w:val="24"/>
          <w:szCs w:val="24"/>
          <w:lang w:eastAsia="ko-KR"/>
        </w:rPr>
      </w:pPr>
      <w:r w:rsidRPr="00BE2B30">
        <w:rPr>
          <w:rFonts w:ascii="Arial" w:hAnsi="Arial" w:cs="Arial"/>
          <w:sz w:val="24"/>
          <w:szCs w:val="24"/>
          <w:lang w:eastAsia="ko-KR"/>
        </w:rPr>
        <w:t>Wh</w:t>
      </w:r>
      <w:r w:rsidR="004E21F6" w:rsidRPr="00BE2B30">
        <w:rPr>
          <w:rFonts w:ascii="Arial" w:hAnsi="Arial" w:cs="Arial"/>
          <w:sz w:val="24"/>
          <w:szCs w:val="24"/>
          <w:lang w:eastAsia="ko-KR"/>
        </w:rPr>
        <w:t xml:space="preserve">o is the </w:t>
      </w:r>
      <w:r w:rsidR="00416825" w:rsidRPr="00BE2B30">
        <w:rPr>
          <w:rFonts w:ascii="Arial" w:hAnsi="Arial" w:cs="Arial"/>
          <w:sz w:val="24"/>
          <w:szCs w:val="24"/>
          <w:lang w:eastAsia="ko-KR"/>
        </w:rPr>
        <w:t>“antichrists”</w:t>
      </w:r>
      <w:r w:rsidR="004B4017" w:rsidRPr="00BE2B30">
        <w:rPr>
          <w:rFonts w:ascii="Arial" w:hAnsi="Arial" w:cs="Arial"/>
          <w:sz w:val="24"/>
          <w:szCs w:val="24"/>
          <w:lang w:eastAsia="ko-KR"/>
        </w:rPr>
        <w:t xml:space="preserve"> </w:t>
      </w:r>
      <w:r w:rsidRPr="00BE2B30">
        <w:rPr>
          <w:rFonts w:ascii="Arial" w:hAnsi="Arial" w:cs="Arial"/>
          <w:sz w:val="24"/>
          <w:szCs w:val="24"/>
          <w:lang w:eastAsia="ko-KR"/>
        </w:rPr>
        <w:t xml:space="preserve">that </w:t>
      </w:r>
      <w:r w:rsidR="007A50A3" w:rsidRPr="00BE2B30">
        <w:rPr>
          <w:rFonts w:ascii="Arial" w:hAnsi="Arial" w:cs="Arial"/>
          <w:sz w:val="24"/>
          <w:szCs w:val="24"/>
          <w:lang w:eastAsia="ko-KR"/>
        </w:rPr>
        <w:t xml:space="preserve">have come </w:t>
      </w:r>
      <w:r w:rsidRPr="00BE2B30">
        <w:rPr>
          <w:rFonts w:ascii="Arial" w:hAnsi="Arial" w:cs="Arial"/>
          <w:sz w:val="24"/>
          <w:szCs w:val="24"/>
          <w:lang w:eastAsia="ko-KR"/>
        </w:rPr>
        <w:t>in the last hour</w:t>
      </w:r>
      <w:r w:rsidR="00CE45A4">
        <w:rPr>
          <w:rFonts w:ascii="Arial" w:hAnsi="Arial" w:cs="Arial"/>
          <w:sz w:val="24"/>
          <w:szCs w:val="24"/>
          <w:lang w:eastAsia="ko-KR"/>
        </w:rPr>
        <w:t>?</w:t>
      </w:r>
      <w:r w:rsidR="007A50A3" w:rsidRPr="00BE2B30">
        <w:rPr>
          <w:rStyle w:val="FootnoteReference"/>
          <w:rFonts w:ascii="Arial" w:hAnsi="Arial" w:cs="Arial"/>
          <w:sz w:val="24"/>
          <w:szCs w:val="24"/>
          <w:lang w:eastAsia="ko-KR"/>
        </w:rPr>
        <w:footnoteReference w:id="3"/>
      </w:r>
      <w:r w:rsidR="007A50A3" w:rsidRPr="00BE2B30">
        <w:rPr>
          <w:rFonts w:ascii="Arial" w:hAnsi="Arial" w:cs="Arial"/>
          <w:sz w:val="24"/>
          <w:szCs w:val="24"/>
          <w:lang w:eastAsia="ko-KR"/>
        </w:rPr>
        <w:t xml:space="preserve"> (18,</w:t>
      </w:r>
      <w:r w:rsidRPr="00BE2B30">
        <w:rPr>
          <w:rFonts w:ascii="Arial" w:hAnsi="Arial" w:cs="Arial"/>
          <w:sz w:val="24"/>
          <w:szCs w:val="24"/>
          <w:lang w:eastAsia="ko-KR"/>
        </w:rPr>
        <w:t xml:space="preserve"> 22</w:t>
      </w:r>
      <w:r w:rsidR="007A50A3" w:rsidRPr="00BE2B30">
        <w:rPr>
          <w:rFonts w:ascii="Arial" w:hAnsi="Arial" w:cs="Arial"/>
          <w:sz w:val="24"/>
          <w:szCs w:val="24"/>
          <w:lang w:eastAsia="ko-KR"/>
        </w:rPr>
        <w:t>)</w:t>
      </w:r>
      <w:r w:rsidR="008A3D72" w:rsidRPr="00BE2B30">
        <w:rPr>
          <w:rFonts w:ascii="Arial" w:hAnsi="Arial" w:cs="Arial"/>
          <w:sz w:val="24"/>
          <w:szCs w:val="24"/>
          <w:lang w:eastAsia="ko-KR"/>
        </w:rPr>
        <w:t xml:space="preserve"> </w:t>
      </w:r>
      <w:r w:rsidR="00CE45A4">
        <w:rPr>
          <w:rFonts w:ascii="Arial" w:hAnsi="Arial" w:cs="Arial"/>
          <w:sz w:val="24"/>
          <w:szCs w:val="24"/>
          <w:lang w:eastAsia="ko-KR"/>
        </w:rPr>
        <w:t>W</w:t>
      </w:r>
      <w:r w:rsidR="008A3D72" w:rsidRPr="00BE2B30">
        <w:rPr>
          <w:rFonts w:ascii="Arial" w:hAnsi="Arial" w:cs="Arial"/>
          <w:sz w:val="24"/>
          <w:szCs w:val="24"/>
          <w:lang w:eastAsia="ko-KR"/>
        </w:rPr>
        <w:t>hat is the antichrist’s objective? (26; Matt 24:24-25</w:t>
      </w:r>
      <w:r w:rsidR="008A3D72" w:rsidRPr="00BE2B30">
        <w:rPr>
          <w:rStyle w:val="FootnoteReference"/>
          <w:rFonts w:ascii="Arial" w:hAnsi="Arial" w:cs="Arial"/>
          <w:sz w:val="24"/>
          <w:szCs w:val="24"/>
          <w:lang w:eastAsia="ko-KR"/>
        </w:rPr>
        <w:footnoteReference w:id="4"/>
      </w:r>
      <w:r w:rsidR="008A3D72" w:rsidRPr="00BE2B30">
        <w:rPr>
          <w:rFonts w:ascii="Arial" w:hAnsi="Arial" w:cs="Arial"/>
          <w:sz w:val="24"/>
          <w:szCs w:val="24"/>
          <w:lang w:eastAsia="ko-KR"/>
        </w:rPr>
        <w:t>)</w:t>
      </w:r>
      <w:r w:rsidR="00BE2B30" w:rsidRPr="00BE2B30">
        <w:rPr>
          <w:rFonts w:ascii="Arial" w:hAnsi="Arial" w:cs="Arial"/>
          <w:sz w:val="24"/>
          <w:szCs w:val="24"/>
          <w:lang w:eastAsia="ko-KR"/>
        </w:rPr>
        <w:t xml:space="preserve"> </w:t>
      </w:r>
      <w:r w:rsidR="004E21F6" w:rsidRPr="00BE2B30">
        <w:rPr>
          <w:rFonts w:ascii="Arial" w:hAnsi="Arial" w:cs="Arial"/>
          <w:sz w:val="24"/>
          <w:szCs w:val="24"/>
          <w:lang w:eastAsia="ko-KR"/>
        </w:rPr>
        <w:t xml:space="preserve">In this passage, who acted as the antichrist </w:t>
      </w:r>
      <w:r w:rsidR="00D92321" w:rsidRPr="00BE2B30">
        <w:rPr>
          <w:rFonts w:ascii="Arial" w:hAnsi="Arial" w:cs="Arial"/>
          <w:sz w:val="24"/>
          <w:szCs w:val="24"/>
          <w:lang w:eastAsia="ko-KR"/>
        </w:rPr>
        <w:t xml:space="preserve">and what did they </w:t>
      </w:r>
      <w:r w:rsidR="008A3D72" w:rsidRPr="00BE2B30">
        <w:rPr>
          <w:rFonts w:ascii="Arial" w:hAnsi="Arial" w:cs="Arial"/>
          <w:sz w:val="24"/>
          <w:szCs w:val="24"/>
          <w:lang w:eastAsia="ko-KR"/>
        </w:rPr>
        <w:t>teach</w:t>
      </w:r>
      <w:r w:rsidR="007A50A3" w:rsidRPr="00BE2B30">
        <w:rPr>
          <w:rFonts w:ascii="Arial" w:hAnsi="Arial" w:cs="Arial"/>
          <w:sz w:val="24"/>
          <w:szCs w:val="24"/>
          <w:lang w:eastAsia="ko-KR"/>
        </w:rPr>
        <w:t>?</w:t>
      </w:r>
      <w:r w:rsidR="004B4017" w:rsidRPr="00BE2B30">
        <w:rPr>
          <w:rFonts w:ascii="Arial" w:hAnsi="Arial" w:cs="Arial"/>
          <w:sz w:val="24"/>
          <w:szCs w:val="24"/>
          <w:lang w:eastAsia="ko-KR"/>
        </w:rPr>
        <w:t xml:space="preserve"> (19</w:t>
      </w:r>
      <w:r w:rsidR="00D92321" w:rsidRPr="00BE2B30">
        <w:rPr>
          <w:rFonts w:ascii="Arial" w:hAnsi="Arial" w:cs="Arial"/>
          <w:sz w:val="24"/>
          <w:szCs w:val="24"/>
          <w:lang w:eastAsia="ko-KR"/>
        </w:rPr>
        <w:t>a,</w:t>
      </w:r>
      <w:r w:rsidR="004E21F6" w:rsidRPr="00BE2B30">
        <w:rPr>
          <w:rFonts w:ascii="Arial" w:hAnsi="Arial" w:cs="Arial"/>
          <w:sz w:val="24"/>
          <w:szCs w:val="24"/>
          <w:lang w:eastAsia="ko-KR"/>
        </w:rPr>
        <w:t xml:space="preserve"> </w:t>
      </w:r>
      <w:r w:rsidR="00D92321" w:rsidRPr="00BE2B30">
        <w:rPr>
          <w:rFonts w:ascii="Arial" w:hAnsi="Arial" w:cs="Arial"/>
          <w:sz w:val="24"/>
          <w:szCs w:val="24"/>
          <w:lang w:eastAsia="ko-KR"/>
        </w:rPr>
        <w:t>23</w:t>
      </w:r>
      <w:r w:rsidR="004E21F6" w:rsidRPr="00BE2B30">
        <w:rPr>
          <w:rStyle w:val="FootnoteReference"/>
          <w:rFonts w:ascii="Arial" w:hAnsi="Arial" w:cs="Arial"/>
          <w:sz w:val="24"/>
          <w:szCs w:val="24"/>
          <w:lang w:eastAsia="ko-KR"/>
        </w:rPr>
        <w:footnoteReference w:id="5"/>
      </w:r>
      <w:r w:rsidR="004B4017" w:rsidRPr="00BE2B30">
        <w:rPr>
          <w:rFonts w:ascii="Arial" w:hAnsi="Arial" w:cs="Arial"/>
          <w:sz w:val="24"/>
          <w:szCs w:val="24"/>
          <w:lang w:eastAsia="ko-KR"/>
        </w:rPr>
        <w:t xml:space="preserve">) </w:t>
      </w:r>
      <w:r w:rsidR="00BE2B30">
        <w:rPr>
          <w:rFonts w:ascii="Arial" w:hAnsi="Arial" w:cs="Arial"/>
          <w:sz w:val="24"/>
          <w:szCs w:val="24"/>
          <w:lang w:eastAsia="ko-KR"/>
        </w:rPr>
        <w:t xml:space="preserve">What can we learn from these former-church goers about </w:t>
      </w:r>
      <w:r w:rsidR="0092794B">
        <w:rPr>
          <w:rFonts w:ascii="Arial" w:hAnsi="Arial" w:cs="Arial"/>
          <w:sz w:val="24"/>
          <w:szCs w:val="24"/>
          <w:lang w:eastAsia="ko-KR"/>
        </w:rPr>
        <w:t xml:space="preserve">how dangerous it is to keep </w:t>
      </w:r>
      <w:r w:rsidR="00BE2B30">
        <w:rPr>
          <w:rFonts w:ascii="Arial" w:hAnsi="Arial" w:cs="Arial"/>
          <w:sz w:val="24"/>
          <w:szCs w:val="24"/>
          <w:lang w:eastAsia="ko-KR"/>
        </w:rPr>
        <w:t>loving the world?</w:t>
      </w:r>
    </w:p>
    <w:p w14:paraId="0FA5C848" w14:textId="77777777" w:rsidR="00BE2B30" w:rsidRDefault="00BE2B30" w:rsidP="00BE2B30">
      <w:pPr>
        <w:pStyle w:val="ListParagraph"/>
        <w:adjustRightInd w:val="0"/>
        <w:snapToGrid w:val="0"/>
        <w:spacing w:line="360" w:lineRule="auto"/>
        <w:jc w:val="both"/>
        <w:rPr>
          <w:rFonts w:ascii="Arial" w:hAnsi="Arial" w:cs="Arial"/>
          <w:sz w:val="24"/>
          <w:szCs w:val="24"/>
          <w:lang w:eastAsia="ko-KR"/>
        </w:rPr>
      </w:pPr>
    </w:p>
    <w:p w14:paraId="7DF20410" w14:textId="77777777" w:rsidR="00CE45A4" w:rsidRPr="00BE2B30" w:rsidRDefault="00CE45A4" w:rsidP="00BE2B30">
      <w:pPr>
        <w:pStyle w:val="ListParagraph"/>
        <w:adjustRightInd w:val="0"/>
        <w:snapToGrid w:val="0"/>
        <w:spacing w:line="360" w:lineRule="auto"/>
        <w:jc w:val="both"/>
        <w:rPr>
          <w:rFonts w:ascii="Arial" w:hAnsi="Arial" w:cs="Arial"/>
          <w:sz w:val="24"/>
          <w:szCs w:val="24"/>
          <w:lang w:eastAsia="ko-KR"/>
        </w:rPr>
      </w:pPr>
    </w:p>
    <w:p w14:paraId="65108296" w14:textId="0E116BEB" w:rsidR="004B4017" w:rsidRPr="00BE2B30" w:rsidRDefault="004B4017" w:rsidP="00BE2B30">
      <w:pPr>
        <w:pStyle w:val="ListParagraph"/>
        <w:numPr>
          <w:ilvl w:val="0"/>
          <w:numId w:val="38"/>
        </w:numPr>
        <w:adjustRightInd w:val="0"/>
        <w:snapToGrid w:val="0"/>
        <w:spacing w:line="360" w:lineRule="auto"/>
        <w:jc w:val="both"/>
        <w:rPr>
          <w:rFonts w:ascii="Arial" w:hAnsi="Arial" w:cs="Arial"/>
          <w:sz w:val="24"/>
          <w:szCs w:val="24"/>
          <w:lang w:eastAsia="ko-KR"/>
        </w:rPr>
      </w:pPr>
      <w:r w:rsidRPr="00BE2B30">
        <w:rPr>
          <w:rFonts w:ascii="Arial" w:hAnsi="Arial" w:cs="Arial"/>
          <w:sz w:val="24"/>
          <w:szCs w:val="24"/>
          <w:lang w:eastAsia="ko-KR"/>
        </w:rPr>
        <w:t xml:space="preserve">What assures </w:t>
      </w:r>
      <w:r w:rsidR="00BE2B30">
        <w:rPr>
          <w:rFonts w:ascii="Arial" w:hAnsi="Arial" w:cs="Arial"/>
          <w:sz w:val="24"/>
          <w:szCs w:val="24"/>
          <w:lang w:eastAsia="ko-KR"/>
        </w:rPr>
        <w:t>us</w:t>
      </w:r>
      <w:r w:rsidRPr="00BE2B30">
        <w:rPr>
          <w:rFonts w:ascii="Arial" w:hAnsi="Arial" w:cs="Arial"/>
          <w:sz w:val="24"/>
          <w:szCs w:val="24"/>
          <w:lang w:eastAsia="ko-KR"/>
        </w:rPr>
        <w:t xml:space="preserve"> that </w:t>
      </w:r>
      <w:r w:rsidR="00AA27B3">
        <w:rPr>
          <w:rFonts w:ascii="Arial" w:hAnsi="Arial" w:cs="Arial"/>
          <w:sz w:val="24"/>
          <w:szCs w:val="24"/>
          <w:lang w:eastAsia="ko-KR"/>
        </w:rPr>
        <w:t>we are true believers?</w:t>
      </w:r>
      <w:r w:rsidR="00EB7A06" w:rsidRPr="00BE2B30">
        <w:rPr>
          <w:rFonts w:ascii="Arial" w:hAnsi="Arial" w:cs="Arial"/>
          <w:sz w:val="24"/>
          <w:szCs w:val="24"/>
          <w:lang w:eastAsia="ko-KR"/>
        </w:rPr>
        <w:t xml:space="preserve"> (20</w:t>
      </w:r>
      <w:r w:rsidRPr="00BE2B30">
        <w:rPr>
          <w:rFonts w:ascii="Arial" w:hAnsi="Arial" w:cs="Arial"/>
          <w:sz w:val="24"/>
          <w:szCs w:val="24"/>
          <w:lang w:eastAsia="ko-KR"/>
        </w:rPr>
        <w:t>)</w:t>
      </w:r>
      <w:r w:rsidR="005F37F4" w:rsidRPr="00BE2B30">
        <w:rPr>
          <w:rFonts w:ascii="Arial" w:hAnsi="Arial" w:cs="Arial"/>
          <w:sz w:val="24"/>
          <w:szCs w:val="24"/>
          <w:lang w:eastAsia="ko-KR"/>
        </w:rPr>
        <w:t xml:space="preserve"> </w:t>
      </w:r>
      <w:r w:rsidR="00EB7A06" w:rsidRPr="00BE2B30">
        <w:rPr>
          <w:rFonts w:ascii="Arial" w:hAnsi="Arial" w:cs="Arial"/>
          <w:sz w:val="24"/>
          <w:szCs w:val="24"/>
          <w:lang w:eastAsia="ko-KR"/>
        </w:rPr>
        <w:t>What</w:t>
      </w:r>
      <w:r w:rsidR="00251D80" w:rsidRPr="00BE2B30">
        <w:rPr>
          <w:rFonts w:ascii="Arial" w:hAnsi="Arial" w:cs="Arial"/>
          <w:sz w:val="24"/>
          <w:szCs w:val="24"/>
          <w:lang w:eastAsia="ko-KR"/>
        </w:rPr>
        <w:t xml:space="preserve"> should </w:t>
      </w:r>
      <w:r w:rsidR="00BE2B30">
        <w:rPr>
          <w:rFonts w:ascii="Arial" w:hAnsi="Arial" w:cs="Arial"/>
          <w:sz w:val="24"/>
          <w:szCs w:val="24"/>
          <w:lang w:eastAsia="ko-KR"/>
        </w:rPr>
        <w:t>we make</w:t>
      </w:r>
      <w:r w:rsidR="00251D80" w:rsidRPr="00BE2B30">
        <w:rPr>
          <w:rFonts w:ascii="Arial" w:hAnsi="Arial" w:cs="Arial"/>
          <w:sz w:val="24"/>
          <w:szCs w:val="24"/>
          <w:lang w:eastAsia="ko-KR"/>
        </w:rPr>
        <w:t xml:space="preserve"> sure of and what two promises does God give</w:t>
      </w:r>
      <w:r w:rsidR="00AA27B3">
        <w:rPr>
          <w:rFonts w:ascii="Arial" w:hAnsi="Arial" w:cs="Arial"/>
          <w:sz w:val="24"/>
          <w:szCs w:val="24"/>
          <w:lang w:eastAsia="ko-KR"/>
        </w:rPr>
        <w:t xml:space="preserve"> if we do</w:t>
      </w:r>
      <w:r w:rsidR="00251D80" w:rsidRPr="00BE2B30">
        <w:rPr>
          <w:rFonts w:ascii="Arial" w:hAnsi="Arial" w:cs="Arial"/>
          <w:sz w:val="24"/>
          <w:szCs w:val="24"/>
          <w:lang w:eastAsia="ko-KR"/>
        </w:rPr>
        <w:t xml:space="preserve">? </w:t>
      </w:r>
      <w:r w:rsidRPr="00BE2B30">
        <w:rPr>
          <w:rFonts w:ascii="Arial" w:hAnsi="Arial" w:cs="Arial"/>
          <w:sz w:val="24"/>
          <w:szCs w:val="24"/>
          <w:lang w:eastAsia="ko-KR"/>
        </w:rPr>
        <w:t>(24</w:t>
      </w:r>
      <w:r w:rsidR="00251D80" w:rsidRPr="00BE2B30">
        <w:rPr>
          <w:rFonts w:ascii="Arial" w:hAnsi="Arial" w:cs="Arial"/>
          <w:sz w:val="24"/>
          <w:szCs w:val="24"/>
          <w:lang w:eastAsia="ko-KR"/>
        </w:rPr>
        <w:t>-25</w:t>
      </w:r>
      <w:r w:rsidR="00AA27B3">
        <w:rPr>
          <w:rFonts w:ascii="Arial" w:hAnsi="Arial" w:cs="Arial"/>
          <w:sz w:val="24"/>
          <w:szCs w:val="24"/>
          <w:lang w:eastAsia="ko-KR"/>
        </w:rPr>
        <w:t>, 27c</w:t>
      </w:r>
      <w:r w:rsidR="00251D80" w:rsidRPr="00BE2B30">
        <w:rPr>
          <w:rFonts w:ascii="Arial" w:hAnsi="Arial" w:cs="Arial"/>
          <w:sz w:val="24"/>
          <w:szCs w:val="24"/>
          <w:lang w:eastAsia="ko-KR"/>
        </w:rPr>
        <w:t xml:space="preserve">) </w:t>
      </w:r>
      <w:r w:rsidRPr="00BE2B30">
        <w:rPr>
          <w:rFonts w:ascii="Arial" w:hAnsi="Arial" w:cs="Arial"/>
          <w:sz w:val="24"/>
          <w:szCs w:val="24"/>
          <w:lang w:eastAsia="ko-KR"/>
        </w:rPr>
        <w:t>How do</w:t>
      </w:r>
      <w:r w:rsidR="00251D80" w:rsidRPr="00BE2B30">
        <w:rPr>
          <w:rFonts w:ascii="Arial" w:hAnsi="Arial" w:cs="Arial"/>
          <w:sz w:val="24"/>
          <w:szCs w:val="24"/>
          <w:lang w:eastAsia="ko-KR"/>
        </w:rPr>
        <w:t>es the Holy Spirit help us</w:t>
      </w:r>
      <w:r w:rsidRPr="00BE2B30">
        <w:rPr>
          <w:rFonts w:ascii="Arial" w:hAnsi="Arial" w:cs="Arial"/>
          <w:sz w:val="24"/>
          <w:szCs w:val="24"/>
          <w:lang w:eastAsia="ko-KR"/>
        </w:rPr>
        <w:t xml:space="preserve"> </w:t>
      </w:r>
      <w:bookmarkStart w:id="0" w:name="_GoBack"/>
      <w:bookmarkEnd w:id="0"/>
      <w:r w:rsidR="00251D80" w:rsidRPr="00BE2B30">
        <w:rPr>
          <w:rFonts w:ascii="Arial" w:hAnsi="Arial" w:cs="Arial"/>
          <w:sz w:val="24"/>
          <w:szCs w:val="24"/>
          <w:lang w:eastAsia="ko-KR"/>
        </w:rPr>
        <w:t>(</w:t>
      </w:r>
      <w:r w:rsidRPr="00BE2B30">
        <w:rPr>
          <w:rFonts w:ascii="Arial" w:hAnsi="Arial" w:cs="Arial"/>
          <w:sz w:val="24"/>
          <w:szCs w:val="24"/>
          <w:lang w:eastAsia="ko-KR"/>
        </w:rPr>
        <w:t>27)?</w:t>
      </w:r>
      <w:r w:rsidR="001754B1">
        <w:rPr>
          <w:rFonts w:ascii="Arial" w:hAnsi="Arial" w:cs="Arial"/>
          <w:sz w:val="24"/>
          <w:szCs w:val="24"/>
          <w:lang w:eastAsia="ko-KR"/>
        </w:rPr>
        <w:t xml:space="preserve"> </w:t>
      </w:r>
    </w:p>
    <w:sectPr w:rsidR="004B4017" w:rsidRPr="00BE2B30"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FD3D" w14:textId="77777777" w:rsidR="00B1582A" w:rsidRDefault="00B1582A" w:rsidP="0096311F">
      <w:pPr>
        <w:spacing w:line="240" w:lineRule="auto"/>
      </w:pPr>
      <w:r>
        <w:separator/>
      </w:r>
    </w:p>
  </w:endnote>
  <w:endnote w:type="continuationSeparator" w:id="0">
    <w:p w14:paraId="45755825" w14:textId="77777777" w:rsidR="00B1582A" w:rsidRDefault="00B1582A"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F7F4E" w14:textId="77777777" w:rsidR="00B1582A" w:rsidRDefault="00B1582A" w:rsidP="0096311F">
      <w:pPr>
        <w:spacing w:line="240" w:lineRule="auto"/>
      </w:pPr>
      <w:r>
        <w:separator/>
      </w:r>
    </w:p>
  </w:footnote>
  <w:footnote w:type="continuationSeparator" w:id="0">
    <w:p w14:paraId="1D3ED5B6" w14:textId="77777777" w:rsidR="00B1582A" w:rsidRDefault="00B1582A" w:rsidP="0096311F">
      <w:pPr>
        <w:spacing w:line="240" w:lineRule="auto"/>
      </w:pPr>
      <w:r>
        <w:continuationSeparator/>
      </w:r>
    </w:p>
  </w:footnote>
  <w:footnote w:id="1">
    <w:p w14:paraId="0C2C2B25" w14:textId="3402D106" w:rsidR="008D4820" w:rsidRDefault="008D4820" w:rsidP="008D4820">
      <w:pPr>
        <w:pStyle w:val="FootnoteText"/>
        <w:jc w:val="both"/>
      </w:pPr>
      <w:r>
        <w:rPr>
          <w:rStyle w:val="FootnoteReference"/>
        </w:rPr>
        <w:footnoteRef/>
      </w:r>
      <w:r>
        <w:t xml:space="preserve"> </w:t>
      </w:r>
      <w:r w:rsidRPr="008D4820">
        <w:rPr>
          <w:b/>
        </w:rPr>
        <w:t>John 12:31</w:t>
      </w:r>
      <w:r w:rsidRPr="008D4820">
        <w:t xml:space="preserve"> “Now is the time for judgment on </w:t>
      </w:r>
      <w:r w:rsidRPr="008D4820">
        <w:rPr>
          <w:b/>
        </w:rPr>
        <w:t>this world</w:t>
      </w:r>
      <w:r w:rsidRPr="008D4820">
        <w:t xml:space="preserve">; </w:t>
      </w:r>
    </w:p>
  </w:footnote>
  <w:footnote w:id="2">
    <w:p w14:paraId="15426EF2" w14:textId="38D17656" w:rsidR="0092794B" w:rsidRDefault="0092794B">
      <w:pPr>
        <w:pStyle w:val="FootnoteText"/>
      </w:pPr>
      <w:r>
        <w:rPr>
          <w:rStyle w:val="FootnoteReference"/>
        </w:rPr>
        <w:footnoteRef/>
      </w:r>
      <w:r>
        <w:t xml:space="preserve"> </w:t>
      </w:r>
      <w:proofErr w:type="spellStart"/>
      <w:r w:rsidRPr="0092794B">
        <w:rPr>
          <w:b/>
        </w:rPr>
        <w:t>Eph</w:t>
      </w:r>
      <w:proofErr w:type="spellEnd"/>
      <w:r w:rsidRPr="0092794B">
        <w:rPr>
          <w:b/>
        </w:rPr>
        <w:t xml:space="preserve"> 2:1-3</w:t>
      </w:r>
      <w:r>
        <w:t xml:space="preserve"> </w:t>
      </w:r>
      <w:r w:rsidRPr="0092794B">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flesh and following its desires and thoughts. Like the rest, we were by nature deserving of wrath.”</w:t>
      </w:r>
    </w:p>
  </w:footnote>
  <w:footnote w:id="3">
    <w:p w14:paraId="5FF9946C" w14:textId="77777777" w:rsidR="007A50A3" w:rsidRDefault="007A50A3" w:rsidP="007A50A3">
      <w:pPr>
        <w:pStyle w:val="FootnoteText"/>
      </w:pPr>
      <w:r>
        <w:rPr>
          <w:rStyle w:val="FootnoteReference"/>
        </w:rPr>
        <w:footnoteRef/>
      </w:r>
      <w:r>
        <w:t xml:space="preserve"> </w:t>
      </w:r>
      <w:r w:rsidRPr="00B23793">
        <w:rPr>
          <w:b/>
        </w:rPr>
        <w:t>Last hour:</w:t>
      </w:r>
      <w:r>
        <w:t xml:space="preserve"> </w:t>
      </w:r>
      <w:r w:rsidRPr="00B23793">
        <w:rPr>
          <w:lang w:val="en"/>
        </w:rPr>
        <w:t>We are in the last hour of God’s history. The last hour began at the crucifixion of Jesus</w:t>
      </w:r>
      <w:r>
        <w:rPr>
          <w:lang w:val="en"/>
        </w:rPr>
        <w:t xml:space="preserve">. </w:t>
      </w:r>
      <w:r w:rsidRPr="00B23793">
        <w:rPr>
          <w:lang w:val="en"/>
        </w:rPr>
        <w:t>There is only one thing that is left to come in God’s history and that is Jesus’ second coming which could happen at any time</w:t>
      </w:r>
      <w:r>
        <w:rPr>
          <w:lang w:val="en"/>
        </w:rPr>
        <w:t>.</w:t>
      </w:r>
    </w:p>
  </w:footnote>
  <w:footnote w:id="4">
    <w:p w14:paraId="1FEAEFBE" w14:textId="77777777" w:rsidR="008A3D72" w:rsidRDefault="008A3D72" w:rsidP="008A3D72">
      <w:pPr>
        <w:pStyle w:val="FootnoteText"/>
      </w:pPr>
      <w:r>
        <w:rPr>
          <w:rStyle w:val="FootnoteReference"/>
        </w:rPr>
        <w:footnoteRef/>
      </w:r>
      <w:r>
        <w:t xml:space="preserve"> </w:t>
      </w:r>
      <w:r w:rsidRPr="00B23793">
        <w:rPr>
          <w:b/>
        </w:rPr>
        <w:t>Matt</w:t>
      </w:r>
      <w:r>
        <w:rPr>
          <w:b/>
        </w:rPr>
        <w:t xml:space="preserve"> </w:t>
      </w:r>
      <w:r w:rsidRPr="00B23793">
        <w:rPr>
          <w:b/>
        </w:rPr>
        <w:t>24:24-25</w:t>
      </w:r>
      <w:r w:rsidRPr="00416825">
        <w:rPr>
          <w:lang w:val="en"/>
        </w:rPr>
        <w:t> </w:t>
      </w:r>
      <w:proofErr w:type="gramStart"/>
      <w:r w:rsidRPr="00416825">
        <w:rPr>
          <w:lang w:val="en"/>
        </w:rPr>
        <w:t>For</w:t>
      </w:r>
      <w:proofErr w:type="gramEnd"/>
      <w:r w:rsidRPr="00416825">
        <w:rPr>
          <w:lang w:val="en"/>
        </w:rPr>
        <w:t xml:space="preserve"> false messiahs and false prophets will appear and perform great signs and wonders to deceive, if possible, even the elect. See, I have told you ahead of time.</w:t>
      </w:r>
    </w:p>
  </w:footnote>
  <w:footnote w:id="5">
    <w:p w14:paraId="3A6945A1" w14:textId="77777777" w:rsidR="004E21F6" w:rsidRPr="00D92321" w:rsidRDefault="004E21F6" w:rsidP="004E21F6">
      <w:pPr>
        <w:pStyle w:val="FootnoteText"/>
        <w:rPr>
          <w:lang w:val="en-US"/>
        </w:rPr>
      </w:pPr>
      <w:r>
        <w:rPr>
          <w:rStyle w:val="FootnoteReference"/>
        </w:rPr>
        <w:footnoteRef/>
      </w:r>
      <w:r>
        <w:t xml:space="preserve"> </w:t>
      </w:r>
      <w:r>
        <w:rPr>
          <w:lang w:val="en-US"/>
        </w:rPr>
        <w:t>Those who</w:t>
      </w:r>
      <w:r w:rsidRPr="00D92321">
        <w:rPr>
          <w:lang w:val="en-US"/>
        </w:rPr>
        <w:t xml:space="preserve"> left the church were teaching an early form of Gnosticism that denied that Jesus came in the flesh as the </w:t>
      </w:r>
      <w:r>
        <w:rPr>
          <w:lang w:val="en-US"/>
        </w:rPr>
        <w:t>Son of God. T</w:t>
      </w:r>
      <w:r w:rsidRPr="00D92321">
        <w:rPr>
          <w:lang w:val="en-US"/>
        </w:rPr>
        <w:t xml:space="preserve">hey believed that the only thing necessary for salvation was knowledge, “gnosis,” there was no need for a Savior. </w:t>
      </w:r>
    </w:p>
    <w:p w14:paraId="73A1039B" w14:textId="77777777" w:rsidR="004E21F6" w:rsidRPr="00D92321" w:rsidRDefault="004E21F6" w:rsidP="004E21F6">
      <w:pPr>
        <w:pStyle w:val="FootnoteText"/>
        <w:rPr>
          <w:lang w:val="en-US"/>
        </w:rPr>
      </w:pPr>
    </w:p>
    <w:p w14:paraId="03145483" w14:textId="77777777" w:rsidR="004E21F6" w:rsidRPr="00D92321" w:rsidRDefault="004E21F6" w:rsidP="004E21F6">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4094D857"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4B4017">
      <w:rPr>
        <w:b/>
        <w:i/>
        <w:sz w:val="32"/>
        <w:szCs w:val="32"/>
        <w:u w:val="single"/>
      </w:rPr>
      <w:t>3</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t>February</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0"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6"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769A4DAC"/>
    <w:multiLevelType w:val="hybridMultilevel"/>
    <w:tmpl w:val="10E230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11"/>
  </w:num>
  <w:num w:numId="5">
    <w:abstractNumId w:val="32"/>
  </w:num>
  <w:num w:numId="6">
    <w:abstractNumId w:val="27"/>
  </w:num>
  <w:num w:numId="7">
    <w:abstractNumId w:val="5"/>
  </w:num>
  <w:num w:numId="8">
    <w:abstractNumId w:val="22"/>
  </w:num>
  <w:num w:numId="9">
    <w:abstractNumId w:val="31"/>
  </w:num>
  <w:num w:numId="10">
    <w:abstractNumId w:val="3"/>
  </w:num>
  <w:num w:numId="11">
    <w:abstractNumId w:val="1"/>
  </w:num>
  <w:num w:numId="12">
    <w:abstractNumId w:val="12"/>
  </w:num>
  <w:num w:numId="13">
    <w:abstractNumId w:val="18"/>
  </w:num>
  <w:num w:numId="14">
    <w:abstractNumId w:val="29"/>
  </w:num>
  <w:num w:numId="15">
    <w:abstractNumId w:val="4"/>
  </w:num>
  <w:num w:numId="16">
    <w:abstractNumId w:val="24"/>
  </w:num>
  <w:num w:numId="17">
    <w:abstractNumId w:val="10"/>
  </w:num>
  <w:num w:numId="18">
    <w:abstractNumId w:val="8"/>
  </w:num>
  <w:num w:numId="19">
    <w:abstractNumId w:val="17"/>
  </w:num>
  <w:num w:numId="20">
    <w:abstractNumId w:val="30"/>
  </w:num>
  <w:num w:numId="21">
    <w:abstractNumId w:val="2"/>
  </w:num>
  <w:num w:numId="22">
    <w:abstractNumId w:val="21"/>
  </w:num>
  <w:num w:numId="23">
    <w:abstractNumId w:val="20"/>
  </w:num>
  <w:num w:numId="24">
    <w:abstractNumId w:val="34"/>
  </w:num>
  <w:num w:numId="25">
    <w:abstractNumId w:val="30"/>
  </w:num>
  <w:num w:numId="26">
    <w:abstractNumId w:val="19"/>
  </w:num>
  <w:num w:numId="27">
    <w:abstractNumId w:val="6"/>
  </w:num>
  <w:num w:numId="28">
    <w:abstractNumId w:val="15"/>
  </w:num>
  <w:num w:numId="29">
    <w:abstractNumId w:val="26"/>
  </w:num>
  <w:num w:numId="30">
    <w:abstractNumId w:val="25"/>
  </w:num>
  <w:num w:numId="31">
    <w:abstractNumId w:val="7"/>
  </w:num>
  <w:num w:numId="32">
    <w:abstractNumId w:val="0"/>
  </w:num>
  <w:num w:numId="33">
    <w:abstractNumId w:val="19"/>
  </w:num>
  <w:num w:numId="34">
    <w:abstractNumId w:val="16"/>
  </w:num>
  <w:num w:numId="35">
    <w:abstractNumId w:val="33"/>
  </w:num>
  <w:num w:numId="36">
    <w:abstractNumId w:val="28"/>
  </w:num>
  <w:num w:numId="37">
    <w:abstractNumId w:val="13"/>
  </w:num>
  <w:num w:numId="38">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D7"/>
    <w:rsid w:val="00010B0C"/>
    <w:rsid w:val="000122ED"/>
    <w:rsid w:val="00026B20"/>
    <w:rsid w:val="000420A2"/>
    <w:rsid w:val="00043F97"/>
    <w:rsid w:val="000452DA"/>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D80"/>
    <w:rsid w:val="0025348B"/>
    <w:rsid w:val="00253C26"/>
    <w:rsid w:val="00260B02"/>
    <w:rsid w:val="0026264C"/>
    <w:rsid w:val="00262CBF"/>
    <w:rsid w:val="002644A4"/>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181E"/>
    <w:rsid w:val="003B5CE5"/>
    <w:rsid w:val="003D09F0"/>
    <w:rsid w:val="003D49F1"/>
    <w:rsid w:val="003D4ACE"/>
    <w:rsid w:val="003D74BD"/>
    <w:rsid w:val="003E05DB"/>
    <w:rsid w:val="003F4B31"/>
    <w:rsid w:val="00400B31"/>
    <w:rsid w:val="0041103F"/>
    <w:rsid w:val="0041468B"/>
    <w:rsid w:val="00414E7C"/>
    <w:rsid w:val="00414FD0"/>
    <w:rsid w:val="00416825"/>
    <w:rsid w:val="00417C73"/>
    <w:rsid w:val="0042512E"/>
    <w:rsid w:val="00434CDA"/>
    <w:rsid w:val="004575CF"/>
    <w:rsid w:val="004575E6"/>
    <w:rsid w:val="004648EC"/>
    <w:rsid w:val="00481D09"/>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69F"/>
    <w:rsid w:val="004E21F6"/>
    <w:rsid w:val="004E5BF0"/>
    <w:rsid w:val="004F203A"/>
    <w:rsid w:val="00500CAC"/>
    <w:rsid w:val="00507D67"/>
    <w:rsid w:val="005111A9"/>
    <w:rsid w:val="0051245C"/>
    <w:rsid w:val="00523783"/>
    <w:rsid w:val="0053030B"/>
    <w:rsid w:val="0054064F"/>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3207"/>
    <w:rsid w:val="005B3ECA"/>
    <w:rsid w:val="005B57F4"/>
    <w:rsid w:val="005C2737"/>
    <w:rsid w:val="005D587C"/>
    <w:rsid w:val="005E0D24"/>
    <w:rsid w:val="005E20D2"/>
    <w:rsid w:val="005E22E5"/>
    <w:rsid w:val="005F37F4"/>
    <w:rsid w:val="005F671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4A28"/>
    <w:rsid w:val="006C5F07"/>
    <w:rsid w:val="006D4893"/>
    <w:rsid w:val="006E1E64"/>
    <w:rsid w:val="006E482C"/>
    <w:rsid w:val="006E4BB3"/>
    <w:rsid w:val="006E7B27"/>
    <w:rsid w:val="006E7DF4"/>
    <w:rsid w:val="006F087B"/>
    <w:rsid w:val="006F1F3C"/>
    <w:rsid w:val="0070344F"/>
    <w:rsid w:val="0070423E"/>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1857"/>
    <w:rsid w:val="007C5E30"/>
    <w:rsid w:val="007C7787"/>
    <w:rsid w:val="007D2551"/>
    <w:rsid w:val="007D3C13"/>
    <w:rsid w:val="007D3D28"/>
    <w:rsid w:val="007D52CB"/>
    <w:rsid w:val="007E5F1D"/>
    <w:rsid w:val="007E6977"/>
    <w:rsid w:val="007E6C4A"/>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3D72"/>
    <w:rsid w:val="008A5BCC"/>
    <w:rsid w:val="008A6B20"/>
    <w:rsid w:val="008A794F"/>
    <w:rsid w:val="008B034A"/>
    <w:rsid w:val="008B1D5D"/>
    <w:rsid w:val="008B4E8B"/>
    <w:rsid w:val="008B689E"/>
    <w:rsid w:val="008C2B2B"/>
    <w:rsid w:val="008D14CC"/>
    <w:rsid w:val="008D34DE"/>
    <w:rsid w:val="008D36C4"/>
    <w:rsid w:val="008D4820"/>
    <w:rsid w:val="008E35C0"/>
    <w:rsid w:val="008E6E20"/>
    <w:rsid w:val="008F4134"/>
    <w:rsid w:val="008F64C3"/>
    <w:rsid w:val="0091205C"/>
    <w:rsid w:val="00914815"/>
    <w:rsid w:val="00915FFE"/>
    <w:rsid w:val="009175A9"/>
    <w:rsid w:val="00920705"/>
    <w:rsid w:val="0092794B"/>
    <w:rsid w:val="009323AC"/>
    <w:rsid w:val="009331A8"/>
    <w:rsid w:val="0093712C"/>
    <w:rsid w:val="009421C8"/>
    <w:rsid w:val="00942CBE"/>
    <w:rsid w:val="0094578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582A"/>
    <w:rsid w:val="00B20382"/>
    <w:rsid w:val="00B23793"/>
    <w:rsid w:val="00B242CB"/>
    <w:rsid w:val="00B308AF"/>
    <w:rsid w:val="00B30C32"/>
    <w:rsid w:val="00B351BE"/>
    <w:rsid w:val="00B415D9"/>
    <w:rsid w:val="00B41EFC"/>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E14F9"/>
    <w:rsid w:val="00BE2B30"/>
    <w:rsid w:val="00BE2DD8"/>
    <w:rsid w:val="00BF052D"/>
    <w:rsid w:val="00BF4D34"/>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6839"/>
    <w:rsid w:val="00C271FA"/>
    <w:rsid w:val="00C30E4C"/>
    <w:rsid w:val="00C313DA"/>
    <w:rsid w:val="00C32017"/>
    <w:rsid w:val="00C379DF"/>
    <w:rsid w:val="00C434FD"/>
    <w:rsid w:val="00C52837"/>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3EE8"/>
    <w:rsid w:val="00CA4844"/>
    <w:rsid w:val="00CA5AEA"/>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2321"/>
    <w:rsid w:val="00D96EA7"/>
    <w:rsid w:val="00DA6DA5"/>
    <w:rsid w:val="00DB103C"/>
    <w:rsid w:val="00DB2477"/>
    <w:rsid w:val="00DB7016"/>
    <w:rsid w:val="00DC0650"/>
    <w:rsid w:val="00DD02A7"/>
    <w:rsid w:val="00DD50BF"/>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63E5"/>
    <w:rsid w:val="00F752EF"/>
    <w:rsid w:val="00F82AB4"/>
    <w:rsid w:val="00F92351"/>
    <w:rsid w:val="00FA0E42"/>
    <w:rsid w:val="00FA44A3"/>
    <w:rsid w:val="00FA57E5"/>
    <w:rsid w:val="00FB05AB"/>
    <w:rsid w:val="00FB5D1F"/>
    <w:rsid w:val="00FC7DB6"/>
    <w:rsid w:val="00FD12B8"/>
    <w:rsid w:val="00FD3060"/>
    <w:rsid w:val="00FD42F7"/>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BA123EE9-068C-472D-A966-FF3E9923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944</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5</cp:revision>
  <dcterms:created xsi:type="dcterms:W3CDTF">2022-02-12T17:01:00Z</dcterms:created>
  <dcterms:modified xsi:type="dcterms:W3CDTF">2022-02-12T18:05:00Z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