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11831" w14:textId="76AF592F" w:rsidR="00BE1D21" w:rsidRDefault="000A2D71" w:rsidP="00BE1D21">
      <w:pPr>
        <w:pBdr>
          <w:top w:val="nil"/>
          <w:left w:val="nil"/>
          <w:bottom w:val="nil"/>
          <w:right w:val="nil"/>
          <w:between w:val="nil"/>
        </w:pBdr>
        <w:spacing w:line="360" w:lineRule="auto"/>
        <w:ind w:left="786"/>
        <w:jc w:val="center"/>
        <w:rPr>
          <w:b/>
          <w:sz w:val="24"/>
          <w:szCs w:val="24"/>
        </w:rPr>
      </w:pPr>
      <w:r>
        <w:rPr>
          <w:b/>
          <w:sz w:val="24"/>
          <w:szCs w:val="24"/>
        </w:rPr>
        <w:t>WE HAVE PEACE WITH GOD</w:t>
      </w:r>
    </w:p>
    <w:p w14:paraId="00000002" w14:textId="4E6BE906" w:rsidR="00856926" w:rsidRPr="00BE1D21" w:rsidRDefault="0060638B">
      <w:pPr>
        <w:pBdr>
          <w:top w:val="nil"/>
          <w:left w:val="nil"/>
          <w:bottom w:val="nil"/>
          <w:right w:val="nil"/>
          <w:between w:val="nil"/>
        </w:pBdr>
        <w:spacing w:line="360" w:lineRule="auto"/>
        <w:ind w:left="786"/>
        <w:jc w:val="right"/>
        <w:rPr>
          <w:color w:val="000000"/>
          <w:sz w:val="24"/>
          <w:szCs w:val="24"/>
        </w:rPr>
      </w:pPr>
      <w:r w:rsidRPr="00BE1D21">
        <w:rPr>
          <w:color w:val="000000"/>
          <w:sz w:val="24"/>
          <w:szCs w:val="24"/>
        </w:rPr>
        <w:t xml:space="preserve">Romans </w:t>
      </w:r>
      <w:r w:rsidR="000A2D71">
        <w:rPr>
          <w:color w:val="000000"/>
          <w:sz w:val="24"/>
          <w:szCs w:val="24"/>
        </w:rPr>
        <w:t>5</w:t>
      </w:r>
      <w:r w:rsidR="008732B2" w:rsidRPr="00BE1D21">
        <w:rPr>
          <w:sz w:val="24"/>
          <w:szCs w:val="24"/>
        </w:rPr>
        <w:t>:</w:t>
      </w:r>
      <w:r w:rsidRPr="00BE1D21">
        <w:rPr>
          <w:sz w:val="24"/>
          <w:szCs w:val="24"/>
        </w:rPr>
        <w:t>1-</w:t>
      </w:r>
      <w:r w:rsidR="000A2D71">
        <w:rPr>
          <w:sz w:val="24"/>
          <w:szCs w:val="24"/>
        </w:rPr>
        <w:t>21</w:t>
      </w:r>
    </w:p>
    <w:p w14:paraId="00000003" w14:textId="11985C78" w:rsidR="00856926" w:rsidRPr="00BE1D21" w:rsidRDefault="008732B2">
      <w:pPr>
        <w:pBdr>
          <w:top w:val="nil"/>
          <w:left w:val="nil"/>
          <w:bottom w:val="nil"/>
          <w:right w:val="nil"/>
          <w:between w:val="nil"/>
        </w:pBdr>
        <w:spacing w:after="160" w:line="360" w:lineRule="auto"/>
        <w:ind w:left="786"/>
        <w:jc w:val="right"/>
        <w:rPr>
          <w:color w:val="000000"/>
          <w:sz w:val="24"/>
          <w:szCs w:val="24"/>
        </w:rPr>
      </w:pPr>
      <w:r w:rsidRPr="00BE1D21">
        <w:rPr>
          <w:color w:val="000000"/>
          <w:sz w:val="24"/>
          <w:szCs w:val="24"/>
        </w:rPr>
        <w:t xml:space="preserve">Key Verse </w:t>
      </w:r>
      <w:r w:rsidR="000A2D71">
        <w:rPr>
          <w:sz w:val="24"/>
          <w:szCs w:val="24"/>
        </w:rPr>
        <w:t>5:1</w:t>
      </w:r>
    </w:p>
    <w:p w14:paraId="00000007" w14:textId="09885A7D" w:rsidR="00856926" w:rsidRDefault="000A2D71" w:rsidP="000A2D71">
      <w:pPr>
        <w:spacing w:line="360" w:lineRule="auto"/>
        <w:jc w:val="center"/>
        <w:rPr>
          <w:rFonts w:eastAsia="Times New Roman"/>
          <w:i/>
          <w:sz w:val="24"/>
          <w:szCs w:val="24"/>
        </w:rPr>
      </w:pPr>
      <w:bookmarkStart w:id="0" w:name="_heading=h.gjdgxs" w:colFirst="0" w:colLast="0"/>
      <w:bookmarkEnd w:id="0"/>
      <w:r w:rsidRPr="000A2D71">
        <w:rPr>
          <w:rFonts w:eastAsia="Times New Roman"/>
          <w:i/>
          <w:sz w:val="24"/>
          <w:szCs w:val="24"/>
        </w:rPr>
        <w:t>“Therefore, since we have been justified through faith,</w:t>
      </w:r>
      <w:r>
        <w:rPr>
          <w:rFonts w:eastAsia="Times New Roman"/>
          <w:i/>
          <w:sz w:val="24"/>
          <w:szCs w:val="24"/>
        </w:rPr>
        <w:t xml:space="preserve"> </w:t>
      </w:r>
      <w:r w:rsidRPr="000A2D71">
        <w:rPr>
          <w:rFonts w:eastAsia="Times New Roman"/>
          <w:i/>
          <w:sz w:val="24"/>
          <w:szCs w:val="24"/>
        </w:rPr>
        <w:t xml:space="preserve">we have peace with God through our Lord Jesus </w:t>
      </w:r>
      <w:proofErr w:type="gramStart"/>
      <w:r w:rsidRPr="000A2D71">
        <w:rPr>
          <w:rFonts w:eastAsia="Times New Roman"/>
          <w:i/>
          <w:sz w:val="24"/>
          <w:szCs w:val="24"/>
        </w:rPr>
        <w:t>Christ, …”</w:t>
      </w:r>
      <w:proofErr w:type="gramEnd"/>
    </w:p>
    <w:p w14:paraId="479F2B94" w14:textId="77777777" w:rsidR="000A2D71" w:rsidRPr="00BE1D21" w:rsidRDefault="000A2D71">
      <w:pPr>
        <w:spacing w:line="360" w:lineRule="auto"/>
        <w:jc w:val="both"/>
        <w:rPr>
          <w:sz w:val="24"/>
          <w:szCs w:val="24"/>
        </w:rPr>
      </w:pPr>
    </w:p>
    <w:p w14:paraId="27C0A9B1" w14:textId="30EC569F" w:rsidR="000A2D71" w:rsidRPr="000A2D71" w:rsidRDefault="000A2D71" w:rsidP="000A2D71">
      <w:pPr>
        <w:numPr>
          <w:ilvl w:val="0"/>
          <w:numId w:val="1"/>
        </w:numPr>
        <w:spacing w:line="360" w:lineRule="auto"/>
        <w:jc w:val="both"/>
        <w:rPr>
          <w:rFonts w:eastAsia="Times New Roman"/>
          <w:sz w:val="24"/>
          <w:szCs w:val="24"/>
        </w:rPr>
      </w:pPr>
      <w:r w:rsidRPr="000A2D71">
        <w:rPr>
          <w:rFonts w:eastAsia="Times New Roman"/>
          <w:sz w:val="24"/>
          <w:szCs w:val="24"/>
        </w:rPr>
        <w:t>What are the results of being justified through faith (1-2a)? Why is having peace with God such a great blessing (9-10)? What does it mean to “gain access…into grace” (</w:t>
      </w:r>
      <w:proofErr w:type="spellStart"/>
      <w:r w:rsidRPr="000A2D71">
        <w:rPr>
          <w:rFonts w:eastAsia="Times New Roman"/>
          <w:sz w:val="24"/>
          <w:szCs w:val="24"/>
        </w:rPr>
        <w:t>Eph</w:t>
      </w:r>
      <w:proofErr w:type="spellEnd"/>
      <w:r w:rsidRPr="000A2D71">
        <w:rPr>
          <w:rFonts w:eastAsia="Times New Roman"/>
          <w:sz w:val="24"/>
          <w:szCs w:val="24"/>
        </w:rPr>
        <w:t xml:space="preserve"> 3:12</w:t>
      </w:r>
      <w:r w:rsidR="00E60B77">
        <w:rPr>
          <w:rStyle w:val="FootnoteReference"/>
          <w:rFonts w:eastAsia="Times New Roman"/>
          <w:sz w:val="24"/>
          <w:szCs w:val="24"/>
        </w:rPr>
        <w:footnoteReference w:id="1"/>
      </w:r>
      <w:r w:rsidR="00E60B77">
        <w:rPr>
          <w:rFonts w:eastAsia="Times New Roman"/>
          <w:sz w:val="24"/>
          <w:szCs w:val="24"/>
        </w:rPr>
        <w:t xml:space="preserve">; </w:t>
      </w:r>
      <w:proofErr w:type="spellStart"/>
      <w:r w:rsidR="00E60B77">
        <w:rPr>
          <w:rFonts w:eastAsia="Times New Roman"/>
          <w:sz w:val="24"/>
          <w:szCs w:val="24"/>
        </w:rPr>
        <w:t>Heb</w:t>
      </w:r>
      <w:proofErr w:type="spellEnd"/>
      <w:r w:rsidR="00E60B77">
        <w:rPr>
          <w:rFonts w:eastAsia="Times New Roman"/>
          <w:sz w:val="24"/>
          <w:szCs w:val="24"/>
        </w:rPr>
        <w:t xml:space="preserve"> 10:19-20</w:t>
      </w:r>
      <w:r w:rsidR="00E60B77">
        <w:rPr>
          <w:rStyle w:val="FootnoteReference"/>
          <w:rFonts w:eastAsia="Times New Roman"/>
          <w:sz w:val="24"/>
          <w:szCs w:val="24"/>
        </w:rPr>
        <w:footnoteReference w:id="2"/>
      </w:r>
      <w:r w:rsidRPr="000A2D71">
        <w:rPr>
          <w:rFonts w:eastAsia="Times New Roman"/>
          <w:sz w:val="24"/>
          <w:szCs w:val="24"/>
        </w:rPr>
        <w:t xml:space="preserve">)? What is our ultimate hope? </w:t>
      </w:r>
    </w:p>
    <w:p w14:paraId="253AAC6A" w14:textId="77777777" w:rsidR="000A2D71" w:rsidRPr="000A2D71" w:rsidRDefault="000A2D71" w:rsidP="000A2D71">
      <w:pPr>
        <w:spacing w:line="360" w:lineRule="auto"/>
        <w:ind w:left="801"/>
        <w:jc w:val="both"/>
        <w:rPr>
          <w:rFonts w:eastAsia="Times New Roman"/>
          <w:sz w:val="24"/>
          <w:szCs w:val="24"/>
        </w:rPr>
      </w:pPr>
    </w:p>
    <w:p w14:paraId="56F5326D" w14:textId="1AA82AE4" w:rsidR="000A2D71" w:rsidRPr="000A2D71" w:rsidRDefault="000A2D71" w:rsidP="000A2D71">
      <w:pPr>
        <w:numPr>
          <w:ilvl w:val="0"/>
          <w:numId w:val="1"/>
        </w:numPr>
        <w:spacing w:line="360" w:lineRule="auto"/>
        <w:jc w:val="both"/>
        <w:rPr>
          <w:rFonts w:eastAsia="Times New Roman"/>
          <w:sz w:val="24"/>
          <w:szCs w:val="24"/>
        </w:rPr>
      </w:pPr>
      <w:r w:rsidRPr="000A2D71">
        <w:rPr>
          <w:rFonts w:eastAsia="Times New Roman"/>
          <w:sz w:val="24"/>
          <w:szCs w:val="24"/>
        </w:rPr>
        <w:t>How has our attitude toward suffering changed, and why (2b-4)? How can we be sure that hope does not put us to shame (5)?</w:t>
      </w:r>
    </w:p>
    <w:p w14:paraId="179C6A39" w14:textId="77777777" w:rsidR="000A2D71" w:rsidRPr="000A2D71" w:rsidRDefault="000A2D71" w:rsidP="000A2D71">
      <w:pPr>
        <w:spacing w:line="360" w:lineRule="auto"/>
        <w:ind w:left="801"/>
        <w:jc w:val="both"/>
        <w:rPr>
          <w:rFonts w:eastAsia="Times New Roman"/>
          <w:sz w:val="24"/>
          <w:szCs w:val="24"/>
        </w:rPr>
      </w:pPr>
    </w:p>
    <w:p w14:paraId="66A3D263" w14:textId="197BEE53" w:rsidR="000A2D71" w:rsidRPr="000A2D71" w:rsidRDefault="000A2D71" w:rsidP="000A2D71">
      <w:pPr>
        <w:numPr>
          <w:ilvl w:val="0"/>
          <w:numId w:val="1"/>
        </w:numPr>
        <w:spacing w:line="360" w:lineRule="auto"/>
        <w:jc w:val="both"/>
        <w:rPr>
          <w:rFonts w:eastAsia="Times New Roman"/>
          <w:sz w:val="24"/>
          <w:szCs w:val="24"/>
        </w:rPr>
      </w:pPr>
      <w:r w:rsidRPr="000A2D71">
        <w:rPr>
          <w:rFonts w:eastAsia="Times New Roman"/>
          <w:sz w:val="24"/>
          <w:szCs w:val="24"/>
        </w:rPr>
        <w:t>How can we be sure of God’s love (6-8)? Why is God’s love so radical? What progressive comparison can you find in verses 9-10? What conviction does this give? What blessings do we have at present (11)?</w:t>
      </w:r>
    </w:p>
    <w:p w14:paraId="35CB1D52" w14:textId="77777777" w:rsidR="000A2D71" w:rsidRPr="000A2D71" w:rsidRDefault="000A2D71" w:rsidP="000A2D71">
      <w:pPr>
        <w:spacing w:line="360" w:lineRule="auto"/>
        <w:ind w:left="801"/>
        <w:jc w:val="both"/>
        <w:rPr>
          <w:rFonts w:eastAsia="Times New Roman"/>
          <w:sz w:val="24"/>
          <w:szCs w:val="24"/>
        </w:rPr>
      </w:pPr>
    </w:p>
    <w:p w14:paraId="4C30A835" w14:textId="0A1C966C" w:rsidR="000A2D71" w:rsidRPr="000A2D71" w:rsidRDefault="000A2D71" w:rsidP="000A2D71">
      <w:pPr>
        <w:numPr>
          <w:ilvl w:val="0"/>
          <w:numId w:val="1"/>
        </w:numPr>
        <w:spacing w:line="360" w:lineRule="auto"/>
        <w:jc w:val="both"/>
        <w:rPr>
          <w:rFonts w:eastAsia="Times New Roman"/>
          <w:sz w:val="24"/>
          <w:szCs w:val="24"/>
        </w:rPr>
      </w:pPr>
      <w:r w:rsidRPr="000A2D71">
        <w:rPr>
          <w:rFonts w:eastAsia="Times New Roman"/>
          <w:sz w:val="24"/>
          <w:szCs w:val="24"/>
        </w:rPr>
        <w:t>How did sin enter the world, and what were the consequences (12)? Before the law was given, how was sin regarded (13)? What does the fact that people die, though there is no law, teach us (14a)? In what sense is Adam a pattern of Christ (14b)?</w:t>
      </w:r>
    </w:p>
    <w:p w14:paraId="01B1D5CB" w14:textId="77777777" w:rsidR="000A2D71" w:rsidRPr="000A2D71" w:rsidRDefault="000A2D71" w:rsidP="000A2D71">
      <w:pPr>
        <w:spacing w:line="360" w:lineRule="auto"/>
        <w:ind w:left="801"/>
        <w:jc w:val="both"/>
        <w:rPr>
          <w:rFonts w:eastAsia="Times New Roman"/>
          <w:sz w:val="24"/>
          <w:szCs w:val="24"/>
        </w:rPr>
      </w:pPr>
    </w:p>
    <w:p w14:paraId="1E638CBD" w14:textId="67B7F876" w:rsidR="000A2D71" w:rsidRPr="000A2D71" w:rsidRDefault="000A2D71" w:rsidP="000A2D71">
      <w:pPr>
        <w:numPr>
          <w:ilvl w:val="0"/>
          <w:numId w:val="1"/>
        </w:numPr>
        <w:spacing w:line="360" w:lineRule="auto"/>
        <w:jc w:val="both"/>
        <w:rPr>
          <w:rFonts w:eastAsia="Times New Roman"/>
          <w:sz w:val="24"/>
          <w:szCs w:val="24"/>
        </w:rPr>
      </w:pPr>
      <w:r w:rsidRPr="000A2D71">
        <w:rPr>
          <w:rFonts w:eastAsia="Times New Roman"/>
          <w:sz w:val="24"/>
          <w:szCs w:val="24"/>
        </w:rPr>
        <w:t>How is the gift not like the trespass (15-17)? What is the result of the trespass, and the gift of the one man? What are the serious consequences of one man’s disobedience and obedience (18-19)? What assurance does this give?</w:t>
      </w:r>
    </w:p>
    <w:p w14:paraId="6C1AE6C8" w14:textId="77777777" w:rsidR="000A2D71" w:rsidRPr="000A2D71" w:rsidRDefault="000A2D71" w:rsidP="000A2D71">
      <w:pPr>
        <w:spacing w:line="360" w:lineRule="auto"/>
        <w:ind w:left="801"/>
        <w:jc w:val="both"/>
        <w:rPr>
          <w:rFonts w:eastAsia="Times New Roman"/>
          <w:sz w:val="24"/>
          <w:szCs w:val="24"/>
        </w:rPr>
      </w:pPr>
    </w:p>
    <w:p w14:paraId="00000010" w14:textId="75C3DE1C" w:rsidR="00856926" w:rsidRPr="00BE1D21" w:rsidRDefault="000A2D71" w:rsidP="000A2D71">
      <w:pPr>
        <w:numPr>
          <w:ilvl w:val="0"/>
          <w:numId w:val="1"/>
        </w:numPr>
        <w:spacing w:line="360" w:lineRule="auto"/>
        <w:jc w:val="both"/>
        <w:rPr>
          <w:sz w:val="24"/>
          <w:szCs w:val="24"/>
        </w:rPr>
      </w:pPr>
      <w:r w:rsidRPr="000A2D71">
        <w:rPr>
          <w:rFonts w:eastAsia="Times New Roman"/>
          <w:sz w:val="24"/>
          <w:szCs w:val="24"/>
        </w:rPr>
        <w:t>What was the purpose in adding the law (20-21</w:t>
      </w:r>
      <w:bookmarkStart w:id="1" w:name="_GoBack"/>
      <w:r w:rsidRPr="000A2D71">
        <w:rPr>
          <w:rFonts w:eastAsia="Times New Roman"/>
          <w:sz w:val="24"/>
          <w:szCs w:val="24"/>
        </w:rPr>
        <w:t xml:space="preserve">)? </w:t>
      </w:r>
      <w:bookmarkEnd w:id="1"/>
      <w:r w:rsidRPr="000A2D71">
        <w:rPr>
          <w:rFonts w:eastAsia="Times New Roman"/>
          <w:sz w:val="24"/>
          <w:szCs w:val="24"/>
        </w:rPr>
        <w:t xml:space="preserve">What do </w:t>
      </w:r>
      <w:r w:rsidR="00E60B77">
        <w:rPr>
          <w:rFonts w:eastAsia="Times New Roman"/>
          <w:sz w:val="24"/>
          <w:szCs w:val="24"/>
        </w:rPr>
        <w:t xml:space="preserve">you </w:t>
      </w:r>
      <w:r w:rsidRPr="000A2D71">
        <w:rPr>
          <w:rFonts w:eastAsia="Times New Roman"/>
          <w:sz w:val="24"/>
          <w:szCs w:val="24"/>
        </w:rPr>
        <w:t>learn here about the power of God’s grace?</w:t>
      </w:r>
    </w:p>
    <w:sectPr w:rsidR="00856926" w:rsidRPr="00BE1D21" w:rsidSect="00BE1D21">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2AE3E" w14:textId="77777777" w:rsidR="0066005B" w:rsidRDefault="0066005B">
      <w:pPr>
        <w:spacing w:line="240" w:lineRule="auto"/>
      </w:pPr>
      <w:r>
        <w:separator/>
      </w:r>
    </w:p>
  </w:endnote>
  <w:endnote w:type="continuationSeparator" w:id="0">
    <w:p w14:paraId="0352227B" w14:textId="77777777" w:rsidR="0066005B" w:rsidRDefault="00660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1ADEF" w14:textId="77777777" w:rsidR="0066005B" w:rsidRDefault="0066005B">
      <w:pPr>
        <w:spacing w:line="240" w:lineRule="auto"/>
      </w:pPr>
      <w:r>
        <w:separator/>
      </w:r>
    </w:p>
  </w:footnote>
  <w:footnote w:type="continuationSeparator" w:id="0">
    <w:p w14:paraId="7DBE81E2" w14:textId="77777777" w:rsidR="0066005B" w:rsidRDefault="0066005B">
      <w:pPr>
        <w:spacing w:line="240" w:lineRule="auto"/>
      </w:pPr>
      <w:r>
        <w:continuationSeparator/>
      </w:r>
    </w:p>
  </w:footnote>
  <w:footnote w:id="1">
    <w:p w14:paraId="3CA33B1B" w14:textId="033AF819" w:rsidR="00E60B77" w:rsidRDefault="00E60B77">
      <w:pPr>
        <w:pStyle w:val="FootnoteText"/>
      </w:pPr>
      <w:r>
        <w:rPr>
          <w:rStyle w:val="FootnoteReference"/>
        </w:rPr>
        <w:footnoteRef/>
      </w:r>
      <w:r>
        <w:t xml:space="preserve"> </w:t>
      </w:r>
      <w:proofErr w:type="spellStart"/>
      <w:r>
        <w:t>Eph</w:t>
      </w:r>
      <w:proofErr w:type="spellEnd"/>
      <w:r>
        <w:t xml:space="preserve"> 3:12 </w:t>
      </w:r>
      <w:proofErr w:type="gramStart"/>
      <w:r w:rsidRPr="00E60B77">
        <w:t>In</w:t>
      </w:r>
      <w:proofErr w:type="gramEnd"/>
      <w:r w:rsidRPr="00E60B77">
        <w:t xml:space="preserve"> him and through faith in him we may approach God with freedom and confidence.</w:t>
      </w:r>
    </w:p>
  </w:footnote>
  <w:footnote w:id="2">
    <w:p w14:paraId="78EB5E76" w14:textId="10E79EBC" w:rsidR="00E60B77" w:rsidRDefault="00E60B77">
      <w:pPr>
        <w:pStyle w:val="FootnoteText"/>
      </w:pPr>
      <w:r>
        <w:rPr>
          <w:rStyle w:val="FootnoteReference"/>
        </w:rPr>
        <w:footnoteRef/>
      </w:r>
      <w:r>
        <w:t xml:space="preserve"> </w:t>
      </w:r>
      <w:proofErr w:type="spellStart"/>
      <w:r>
        <w:t>Heb</w:t>
      </w:r>
      <w:proofErr w:type="spellEnd"/>
      <w:r>
        <w:t xml:space="preserve"> 10:20 </w:t>
      </w:r>
      <w:r w:rsidRPr="00E60B77">
        <w:t>Therefore, brothers and sisters, since we have confidence to enter the Most Holy</w:t>
      </w:r>
      <w:r>
        <w:t xml:space="preserve"> Place by the blood of Jesus, </w:t>
      </w:r>
      <w:r w:rsidRPr="00E60B77">
        <w:t>by a new and living way opened for us through the curtain, that is, his body,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6E6DE8C9" w:rsidR="00856926" w:rsidRDefault="008732B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0</w:t>
    </w:r>
    <w:r w:rsidR="000A2D71">
      <w:rPr>
        <w:rFonts w:ascii="Calibri" w:eastAsia="Calibri" w:hAnsi="Calibri" w:cs="Calibri"/>
        <w:b/>
        <w:i/>
        <w:color w:val="000000"/>
        <w:sz w:val="32"/>
        <w:szCs w:val="32"/>
        <w:u w:val="single"/>
      </w:rPr>
      <w:t>7</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1376AF1" w:rsidR="00856926" w:rsidRDefault="00566018">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April</w:t>
    </w:r>
    <w:r w:rsidR="008732B2">
      <w:rPr>
        <w:rFonts w:ascii="Calibri" w:eastAsia="Calibri" w:hAnsi="Calibri" w:cs="Calibri"/>
        <w:color w:val="000000"/>
      </w:rPr>
      <w:t xml:space="preserve"> 2023</w:t>
    </w:r>
    <w:r w:rsidR="008732B2">
      <w:rPr>
        <w:rFonts w:ascii="Calibri" w:eastAsia="Calibri" w:hAnsi="Calibri" w:cs="Calibri"/>
        <w:color w:val="000000"/>
      </w:rPr>
      <w:tab/>
      <w:t xml:space="preserve">                     </w:t>
    </w:r>
    <w:r w:rsidR="008732B2">
      <w:rPr>
        <w:rFonts w:ascii="Calibri" w:eastAsia="Calibri" w:hAnsi="Calibri" w:cs="Calibri"/>
        <w:color w:val="000000"/>
      </w:rPr>
      <w:tab/>
      <w:t xml:space="preserve">  South Africa</w:t>
    </w:r>
  </w:p>
  <w:p w14:paraId="00000015" w14:textId="77777777" w:rsidR="00856926" w:rsidRDefault="008732B2">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1ABE"/>
    <w:multiLevelType w:val="multilevel"/>
    <w:tmpl w:val="45AA1EA2"/>
    <w:lvl w:ilvl="0">
      <w:start w:val="1"/>
      <w:numFmt w:val="decimal"/>
      <w:lvlText w:val="%1."/>
      <w:lvlJc w:val="left"/>
      <w:pPr>
        <w:ind w:left="801" w:hanging="37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26"/>
    <w:rsid w:val="000A2D71"/>
    <w:rsid w:val="002D7218"/>
    <w:rsid w:val="003D1FFF"/>
    <w:rsid w:val="00566018"/>
    <w:rsid w:val="0060638B"/>
    <w:rsid w:val="0066005B"/>
    <w:rsid w:val="00856926"/>
    <w:rsid w:val="008732B2"/>
    <w:rsid w:val="00BE1D21"/>
    <w:rsid w:val="00C21776"/>
    <w:rsid w:val="00D14EDD"/>
    <w:rsid w:val="00E60B77"/>
    <w:rsid w:val="00FA58E4"/>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CE87E-02B5-4192-A9C7-099D6E4C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iDrtB/Q3jBINz1udAZ/mUDpfHQ==">AMUW2mXsXDF96YqzkTkNE3k7IAAWSUUzFv5tTlcgzx0GrimKuzPebGre0MRbcu0OiYPHlfXqbVM030/oBd9QX7RfTT147TKCzZuiIZhikqofSmFp7qiopBIZWhYwquvJ2B3J/KMjy7Fa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248C88-E41A-4BBF-A4C5-F47CD6A2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9</cp:revision>
  <dcterms:created xsi:type="dcterms:W3CDTF">2022-11-09T11:34:00Z</dcterms:created>
  <dcterms:modified xsi:type="dcterms:W3CDTF">2023-03-29T15:48:00Z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