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5918F" w14:textId="77777777" w:rsidR="00336C48" w:rsidRDefault="00336C48" w:rsidP="00336C48">
      <w:pPr>
        <w:pStyle w:val="ListParagraph"/>
        <w:spacing w:line="360" w:lineRule="auto"/>
        <w:ind w:left="786"/>
        <w:jc w:val="center"/>
        <w:rPr>
          <w:rFonts w:ascii="Arial" w:eastAsia="Arial" w:hAnsi="Arial" w:cs="Arial"/>
          <w:b/>
          <w:sz w:val="24"/>
          <w:szCs w:val="24"/>
          <w:lang w:eastAsia="en-ZA"/>
        </w:rPr>
      </w:pPr>
      <w:r w:rsidRPr="00336C48">
        <w:rPr>
          <w:rFonts w:ascii="Arial" w:eastAsia="Arial" w:hAnsi="Arial" w:cs="Arial"/>
          <w:b/>
          <w:sz w:val="24"/>
          <w:szCs w:val="24"/>
          <w:lang w:eastAsia="en-ZA"/>
        </w:rPr>
        <w:t>THE GOSPEL: THE POWER OF GOD</w:t>
      </w:r>
    </w:p>
    <w:p w14:paraId="59DA7ED6" w14:textId="11B5916B" w:rsidR="00D72354" w:rsidRPr="00367520" w:rsidRDefault="00336C48" w:rsidP="00336C48">
      <w:pPr>
        <w:pStyle w:val="ListParagraph"/>
        <w:spacing w:line="360" w:lineRule="auto"/>
        <w:ind w:left="786"/>
        <w:jc w:val="right"/>
        <w:rPr>
          <w:rFonts w:ascii="Arial" w:eastAsia="Arial" w:hAnsi="Arial" w:cs="Arial"/>
          <w:sz w:val="24"/>
          <w:szCs w:val="24"/>
          <w:lang w:eastAsia="en-ZA"/>
        </w:rPr>
      </w:pPr>
      <w:r>
        <w:rPr>
          <w:rFonts w:ascii="Arial" w:eastAsia="Arial" w:hAnsi="Arial" w:cs="Arial"/>
          <w:sz w:val="24"/>
          <w:szCs w:val="24"/>
          <w:lang w:eastAsia="en-ZA"/>
        </w:rPr>
        <w:t>Romans</w:t>
      </w:r>
      <w:r w:rsidR="00D72354" w:rsidRPr="00367520">
        <w:rPr>
          <w:rFonts w:ascii="Arial" w:eastAsia="Arial" w:hAnsi="Arial" w:cs="Arial"/>
          <w:sz w:val="24"/>
          <w:szCs w:val="24"/>
          <w:lang w:eastAsia="en-ZA"/>
        </w:rPr>
        <w:t xml:space="preserve"> </w:t>
      </w:r>
      <w:r>
        <w:rPr>
          <w:rFonts w:ascii="Arial" w:eastAsia="Arial" w:hAnsi="Arial" w:cs="Arial"/>
          <w:sz w:val="24"/>
          <w:szCs w:val="24"/>
          <w:lang w:eastAsia="en-ZA"/>
        </w:rPr>
        <w:t>1</w:t>
      </w:r>
      <w:r w:rsidR="00D849AC">
        <w:rPr>
          <w:rFonts w:ascii="Arial" w:eastAsia="Arial" w:hAnsi="Arial" w:cs="Arial"/>
          <w:sz w:val="24"/>
          <w:szCs w:val="24"/>
          <w:lang w:eastAsia="en-ZA"/>
        </w:rPr>
        <w:t>:1-</w:t>
      </w:r>
      <w:r>
        <w:rPr>
          <w:rFonts w:ascii="Arial" w:eastAsia="Arial" w:hAnsi="Arial" w:cs="Arial"/>
          <w:sz w:val="24"/>
          <w:szCs w:val="24"/>
          <w:lang w:eastAsia="en-ZA"/>
        </w:rPr>
        <w:t>17</w:t>
      </w:r>
    </w:p>
    <w:p w14:paraId="2E40CCA2" w14:textId="531C57AD" w:rsidR="00D72354" w:rsidRPr="00367520" w:rsidRDefault="00D72354" w:rsidP="00D72354">
      <w:pPr>
        <w:pStyle w:val="ListParagraph"/>
        <w:spacing w:line="360" w:lineRule="auto"/>
        <w:ind w:left="786"/>
        <w:jc w:val="right"/>
        <w:rPr>
          <w:rFonts w:ascii="Arial" w:eastAsia="Arial" w:hAnsi="Arial" w:cs="Arial"/>
          <w:sz w:val="24"/>
          <w:szCs w:val="24"/>
          <w:lang w:eastAsia="en-ZA"/>
        </w:rPr>
      </w:pPr>
      <w:r w:rsidRPr="00367520">
        <w:rPr>
          <w:rFonts w:ascii="Arial" w:eastAsia="Arial" w:hAnsi="Arial" w:cs="Arial"/>
          <w:sz w:val="24"/>
          <w:szCs w:val="24"/>
          <w:lang w:eastAsia="en-ZA"/>
        </w:rPr>
        <w:t>Key Verse</w:t>
      </w:r>
      <w:r w:rsidR="00336C48">
        <w:rPr>
          <w:rFonts w:ascii="Arial" w:eastAsia="Arial" w:hAnsi="Arial" w:cs="Arial"/>
          <w:sz w:val="24"/>
          <w:szCs w:val="24"/>
          <w:lang w:eastAsia="en-ZA"/>
        </w:rPr>
        <w:t xml:space="preserve"> 16</w:t>
      </w:r>
    </w:p>
    <w:p w14:paraId="49F571A4" w14:textId="08CAE901" w:rsidR="00D849AC" w:rsidRDefault="00336C48" w:rsidP="00336C48">
      <w:pPr>
        <w:spacing w:line="360" w:lineRule="auto"/>
        <w:jc w:val="center"/>
        <w:rPr>
          <w:i/>
          <w:sz w:val="24"/>
          <w:szCs w:val="24"/>
        </w:rPr>
      </w:pPr>
      <w:r w:rsidRPr="00336C48">
        <w:rPr>
          <w:i/>
          <w:sz w:val="24"/>
          <w:szCs w:val="24"/>
        </w:rPr>
        <w:t>“For I am not ashamed of the gospel, because it is the power of God that brings salvation to everyone who believes: first to the Jew, then to the Gentile.”</w:t>
      </w:r>
    </w:p>
    <w:p w14:paraId="6B597552" w14:textId="77777777" w:rsidR="00336C48" w:rsidRDefault="00336C48" w:rsidP="00D849AC">
      <w:pPr>
        <w:spacing w:line="360" w:lineRule="auto"/>
        <w:jc w:val="both"/>
        <w:rPr>
          <w:sz w:val="24"/>
          <w:szCs w:val="24"/>
        </w:rPr>
      </w:pPr>
    </w:p>
    <w:p w14:paraId="486250AE" w14:textId="4A2E2C23" w:rsidR="00336C48" w:rsidRPr="003B6B2C" w:rsidRDefault="00336C48" w:rsidP="003B6B2C">
      <w:pPr>
        <w:pStyle w:val="ListParagraph"/>
        <w:numPr>
          <w:ilvl w:val="0"/>
          <w:numId w:val="9"/>
        </w:numPr>
        <w:spacing w:line="360" w:lineRule="auto"/>
        <w:ind w:left="426"/>
        <w:jc w:val="both"/>
        <w:rPr>
          <w:rFonts w:ascii="Arial" w:hAnsi="Arial" w:cs="Arial"/>
          <w:sz w:val="24"/>
          <w:szCs w:val="24"/>
        </w:rPr>
      </w:pPr>
      <w:r w:rsidRPr="00336C48">
        <w:rPr>
          <w:rFonts w:ascii="Arial" w:hAnsi="Arial" w:cs="Arial"/>
          <w:sz w:val="24"/>
          <w:szCs w:val="24"/>
        </w:rPr>
        <w:t>How does Paul identify himself (1</w:t>
      </w:r>
      <w:r w:rsidR="00BA0A0A">
        <w:rPr>
          <w:rFonts w:ascii="Arial" w:hAnsi="Arial" w:cs="Arial"/>
          <w:sz w:val="24"/>
          <w:szCs w:val="24"/>
        </w:rPr>
        <w:t>a</w:t>
      </w:r>
      <w:r w:rsidR="00A51B7B">
        <w:rPr>
          <w:rFonts w:ascii="Arial" w:hAnsi="Arial" w:cs="Arial"/>
          <w:sz w:val="24"/>
          <w:szCs w:val="24"/>
        </w:rPr>
        <w:t xml:space="preserve">)? </w:t>
      </w:r>
      <w:r w:rsidR="00BA0A0A">
        <w:rPr>
          <w:rFonts w:ascii="Arial" w:hAnsi="Arial" w:cs="Arial"/>
          <w:sz w:val="24"/>
          <w:szCs w:val="24"/>
        </w:rPr>
        <w:t xml:space="preserve">Where does the gospel originate from? </w:t>
      </w:r>
      <w:r w:rsidR="003B6B2C">
        <w:rPr>
          <w:rFonts w:ascii="Arial" w:hAnsi="Arial" w:cs="Arial"/>
          <w:sz w:val="24"/>
          <w:szCs w:val="24"/>
        </w:rPr>
        <w:t>(</w:t>
      </w:r>
      <w:r w:rsidR="00BA0A0A">
        <w:rPr>
          <w:rFonts w:ascii="Arial" w:hAnsi="Arial" w:cs="Arial"/>
          <w:sz w:val="24"/>
          <w:szCs w:val="24"/>
        </w:rPr>
        <w:t>1b-</w:t>
      </w:r>
      <w:r w:rsidRPr="00336C48">
        <w:rPr>
          <w:rFonts w:ascii="Arial" w:hAnsi="Arial" w:cs="Arial"/>
          <w:sz w:val="24"/>
          <w:szCs w:val="24"/>
        </w:rPr>
        <w:t xml:space="preserve">2)? </w:t>
      </w:r>
      <w:r w:rsidR="003B6B2C">
        <w:rPr>
          <w:rFonts w:ascii="Arial" w:hAnsi="Arial" w:cs="Arial"/>
          <w:sz w:val="24"/>
          <w:szCs w:val="24"/>
        </w:rPr>
        <w:t>Who</w:t>
      </w:r>
      <w:r w:rsidRPr="003B6B2C">
        <w:rPr>
          <w:rFonts w:ascii="Arial" w:hAnsi="Arial" w:cs="Arial"/>
          <w:sz w:val="24"/>
          <w:szCs w:val="24"/>
        </w:rPr>
        <w:t xml:space="preserve"> is the gospel about? </w:t>
      </w:r>
      <w:r w:rsidR="003B6B2C">
        <w:rPr>
          <w:rFonts w:ascii="Arial" w:hAnsi="Arial" w:cs="Arial"/>
          <w:sz w:val="24"/>
          <w:szCs w:val="24"/>
        </w:rPr>
        <w:t xml:space="preserve">(3a) </w:t>
      </w:r>
      <w:proofErr w:type="gramStart"/>
      <w:r w:rsidRPr="003B6B2C">
        <w:rPr>
          <w:rFonts w:ascii="Arial" w:hAnsi="Arial" w:cs="Arial"/>
          <w:sz w:val="24"/>
          <w:szCs w:val="24"/>
        </w:rPr>
        <w:t>Who</w:t>
      </w:r>
      <w:proofErr w:type="gramEnd"/>
      <w:r w:rsidRPr="003B6B2C">
        <w:rPr>
          <w:rFonts w:ascii="Arial" w:hAnsi="Arial" w:cs="Arial"/>
          <w:sz w:val="24"/>
          <w:szCs w:val="24"/>
        </w:rPr>
        <w:t xml:space="preserve"> is Jesus according to the human nature?</w:t>
      </w:r>
      <w:r w:rsidR="003B6B2C">
        <w:rPr>
          <w:rFonts w:ascii="Arial" w:hAnsi="Arial" w:cs="Arial"/>
          <w:sz w:val="24"/>
          <w:szCs w:val="24"/>
        </w:rPr>
        <w:t xml:space="preserve"> (3b)</w:t>
      </w:r>
      <w:r w:rsidRPr="003B6B2C">
        <w:rPr>
          <w:rFonts w:ascii="Arial" w:hAnsi="Arial" w:cs="Arial"/>
          <w:sz w:val="24"/>
          <w:szCs w:val="24"/>
        </w:rPr>
        <w:t xml:space="preserve"> According to the divine nature?</w:t>
      </w:r>
      <w:r w:rsidR="003B6B2C">
        <w:rPr>
          <w:rFonts w:ascii="Arial" w:hAnsi="Arial" w:cs="Arial"/>
          <w:sz w:val="24"/>
          <w:szCs w:val="24"/>
        </w:rPr>
        <w:t xml:space="preserve"> (4a)</w:t>
      </w:r>
      <w:r w:rsidRPr="003B6B2C">
        <w:rPr>
          <w:rFonts w:ascii="Arial" w:hAnsi="Arial" w:cs="Arial"/>
          <w:sz w:val="24"/>
          <w:szCs w:val="24"/>
        </w:rPr>
        <w:t xml:space="preserve"> </w:t>
      </w:r>
      <w:proofErr w:type="gramStart"/>
      <w:r w:rsidRPr="003B6B2C">
        <w:rPr>
          <w:rFonts w:ascii="Arial" w:hAnsi="Arial" w:cs="Arial"/>
          <w:sz w:val="24"/>
          <w:szCs w:val="24"/>
        </w:rPr>
        <w:t>What</w:t>
      </w:r>
      <w:proofErr w:type="gramEnd"/>
      <w:r w:rsidRPr="003B6B2C">
        <w:rPr>
          <w:rFonts w:ascii="Arial" w:hAnsi="Arial" w:cs="Arial"/>
          <w:sz w:val="24"/>
          <w:szCs w:val="24"/>
        </w:rPr>
        <w:t xml:space="preserve"> was Paul’s conclusion about Jesus?</w:t>
      </w:r>
      <w:r w:rsidR="003B6B2C">
        <w:rPr>
          <w:rFonts w:ascii="Arial" w:hAnsi="Arial" w:cs="Arial"/>
          <w:sz w:val="24"/>
          <w:szCs w:val="24"/>
        </w:rPr>
        <w:t xml:space="preserve"> (4b)</w:t>
      </w:r>
    </w:p>
    <w:p w14:paraId="7EBDFFBE" w14:textId="77777777" w:rsidR="00336C48" w:rsidRPr="00336C48" w:rsidRDefault="00336C48" w:rsidP="00336C48">
      <w:pPr>
        <w:spacing w:line="360" w:lineRule="auto"/>
        <w:ind w:left="426"/>
        <w:jc w:val="both"/>
        <w:rPr>
          <w:sz w:val="24"/>
          <w:szCs w:val="24"/>
        </w:rPr>
      </w:pPr>
    </w:p>
    <w:p w14:paraId="5A0928BD" w14:textId="01FA6E8C" w:rsidR="00336C48" w:rsidRPr="00336C48" w:rsidRDefault="00336C48" w:rsidP="00336C48">
      <w:pPr>
        <w:pStyle w:val="ListParagraph"/>
        <w:numPr>
          <w:ilvl w:val="0"/>
          <w:numId w:val="9"/>
        </w:numPr>
        <w:spacing w:line="360" w:lineRule="auto"/>
        <w:ind w:left="426"/>
        <w:jc w:val="both"/>
        <w:rPr>
          <w:rFonts w:ascii="Arial" w:hAnsi="Arial" w:cs="Arial"/>
          <w:sz w:val="24"/>
          <w:szCs w:val="24"/>
        </w:rPr>
      </w:pPr>
      <w:r w:rsidRPr="00336C48">
        <w:rPr>
          <w:rFonts w:ascii="Arial" w:hAnsi="Arial" w:cs="Arial"/>
          <w:sz w:val="24"/>
          <w:szCs w:val="24"/>
        </w:rPr>
        <w:t>What blessings are given through Jesus (5)? What does the word “we” indicate? What mission do “we” receive through Jesus? What does “for his name’s sake” imply? What did Paul say about the believers in Ro</w:t>
      </w:r>
      <w:bookmarkStart w:id="0" w:name="_GoBack"/>
      <w:bookmarkEnd w:id="0"/>
      <w:r w:rsidRPr="00336C48">
        <w:rPr>
          <w:rFonts w:ascii="Arial" w:hAnsi="Arial" w:cs="Arial"/>
          <w:sz w:val="24"/>
          <w:szCs w:val="24"/>
        </w:rPr>
        <w:t>me (6-7)?</w:t>
      </w:r>
    </w:p>
    <w:p w14:paraId="2C6CB94C" w14:textId="77777777" w:rsidR="00336C48" w:rsidRPr="00336C48" w:rsidRDefault="00336C48" w:rsidP="00336C48">
      <w:pPr>
        <w:spacing w:line="360" w:lineRule="auto"/>
        <w:ind w:left="426"/>
        <w:jc w:val="both"/>
        <w:rPr>
          <w:sz w:val="24"/>
          <w:szCs w:val="24"/>
        </w:rPr>
      </w:pPr>
    </w:p>
    <w:p w14:paraId="620D5BE5" w14:textId="544531D4" w:rsidR="00336C48" w:rsidRPr="00336C48" w:rsidRDefault="00336C48" w:rsidP="00336C48">
      <w:pPr>
        <w:pStyle w:val="ListParagraph"/>
        <w:numPr>
          <w:ilvl w:val="0"/>
          <w:numId w:val="9"/>
        </w:numPr>
        <w:spacing w:line="360" w:lineRule="auto"/>
        <w:ind w:left="426"/>
        <w:jc w:val="both"/>
        <w:rPr>
          <w:rFonts w:ascii="Arial" w:hAnsi="Arial" w:cs="Arial"/>
          <w:sz w:val="24"/>
          <w:szCs w:val="24"/>
        </w:rPr>
      </w:pPr>
      <w:r w:rsidRPr="00336C48">
        <w:rPr>
          <w:rFonts w:ascii="Arial" w:hAnsi="Arial" w:cs="Arial"/>
          <w:sz w:val="24"/>
          <w:szCs w:val="24"/>
        </w:rPr>
        <w:t>What is Paul’s thanksgiving topic and prayer topic (8-10)? Why did he want to visit them (11-15)? What might the “spiritual gift” be? What motivated Paul to preach the gospel to them so eagerly?</w:t>
      </w:r>
    </w:p>
    <w:p w14:paraId="358B3E61" w14:textId="77777777" w:rsidR="00336C48" w:rsidRPr="00336C48" w:rsidRDefault="00336C48" w:rsidP="00336C48">
      <w:pPr>
        <w:spacing w:line="360" w:lineRule="auto"/>
        <w:ind w:left="426"/>
        <w:jc w:val="both"/>
        <w:rPr>
          <w:sz w:val="24"/>
          <w:szCs w:val="24"/>
        </w:rPr>
      </w:pPr>
    </w:p>
    <w:p w14:paraId="39E4CF14" w14:textId="25183860" w:rsidR="00336C48" w:rsidRPr="00336C48" w:rsidRDefault="00336C48" w:rsidP="00336C48">
      <w:pPr>
        <w:pStyle w:val="ListParagraph"/>
        <w:numPr>
          <w:ilvl w:val="0"/>
          <w:numId w:val="9"/>
        </w:numPr>
        <w:spacing w:line="360" w:lineRule="auto"/>
        <w:ind w:left="426"/>
        <w:jc w:val="both"/>
        <w:rPr>
          <w:rFonts w:ascii="Arial" w:hAnsi="Arial" w:cs="Arial"/>
          <w:sz w:val="24"/>
          <w:szCs w:val="24"/>
        </w:rPr>
      </w:pPr>
      <w:r w:rsidRPr="00336C48">
        <w:rPr>
          <w:rFonts w:ascii="Arial" w:hAnsi="Arial" w:cs="Arial"/>
          <w:sz w:val="24"/>
          <w:szCs w:val="24"/>
        </w:rPr>
        <w:t>Read verse 16. What does the phrase “I am not ashamed of the gospel” imply? What does Paul say about the gospel regarding its saving power and effectiveness? Why does everyone need the gospel?</w:t>
      </w:r>
    </w:p>
    <w:p w14:paraId="19E902D1" w14:textId="77777777" w:rsidR="00336C48" w:rsidRPr="00336C48" w:rsidRDefault="00336C48" w:rsidP="00336C48">
      <w:pPr>
        <w:spacing w:line="360" w:lineRule="auto"/>
        <w:ind w:left="426"/>
        <w:jc w:val="both"/>
        <w:rPr>
          <w:sz w:val="24"/>
          <w:szCs w:val="24"/>
        </w:rPr>
      </w:pPr>
    </w:p>
    <w:p w14:paraId="523856A4" w14:textId="18E68651" w:rsidR="00336C48" w:rsidRPr="00336C48" w:rsidRDefault="00336C48" w:rsidP="00336C48">
      <w:pPr>
        <w:pStyle w:val="ListParagraph"/>
        <w:numPr>
          <w:ilvl w:val="0"/>
          <w:numId w:val="9"/>
        </w:numPr>
        <w:spacing w:line="360" w:lineRule="auto"/>
        <w:ind w:left="426"/>
        <w:jc w:val="both"/>
        <w:rPr>
          <w:rFonts w:ascii="Arial" w:hAnsi="Arial" w:cs="Arial"/>
          <w:sz w:val="24"/>
          <w:szCs w:val="24"/>
        </w:rPr>
      </w:pPr>
      <w:r w:rsidRPr="00336C48">
        <w:rPr>
          <w:rFonts w:ascii="Arial" w:hAnsi="Arial" w:cs="Arial"/>
          <w:sz w:val="24"/>
          <w:szCs w:val="24"/>
        </w:rPr>
        <w:t>Read verse 17. What is revealed in the gospel? What is the “righteousness of God” and how can we receive it? What does the phrase “by faith from first to last” mean? How does Paul support this (</w:t>
      </w:r>
      <w:proofErr w:type="spellStart"/>
      <w:r w:rsidRPr="00336C48">
        <w:rPr>
          <w:rFonts w:ascii="Arial" w:hAnsi="Arial" w:cs="Arial"/>
          <w:sz w:val="24"/>
          <w:szCs w:val="24"/>
        </w:rPr>
        <w:t>Hab</w:t>
      </w:r>
      <w:proofErr w:type="spellEnd"/>
      <w:r w:rsidRPr="00336C48">
        <w:rPr>
          <w:rFonts w:ascii="Arial" w:hAnsi="Arial" w:cs="Arial"/>
          <w:sz w:val="24"/>
          <w:szCs w:val="24"/>
        </w:rPr>
        <w:t xml:space="preserve"> 2:4</w:t>
      </w:r>
      <w:r w:rsidR="00BA0A0A">
        <w:rPr>
          <w:rStyle w:val="FootnoteReference"/>
          <w:rFonts w:ascii="Arial" w:hAnsi="Arial" w:cs="Arial"/>
          <w:sz w:val="24"/>
          <w:szCs w:val="24"/>
        </w:rPr>
        <w:footnoteReference w:id="1"/>
      </w:r>
      <w:r w:rsidRPr="00336C48">
        <w:rPr>
          <w:rFonts w:ascii="Arial" w:hAnsi="Arial" w:cs="Arial"/>
          <w:sz w:val="24"/>
          <w:szCs w:val="24"/>
        </w:rPr>
        <w:t>)?</w:t>
      </w:r>
    </w:p>
    <w:sectPr w:rsidR="00336C48" w:rsidRPr="00336C48" w:rsidSect="001D455D">
      <w:headerReference w:type="default" r:id="rId9"/>
      <w:pgSz w:w="11906" w:h="16838"/>
      <w:pgMar w:top="993" w:right="1133" w:bottom="426" w:left="993" w:header="426"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976270" w14:textId="77777777" w:rsidR="009A79C8" w:rsidRDefault="009A79C8">
      <w:pPr>
        <w:spacing w:line="240" w:lineRule="auto"/>
      </w:pPr>
      <w:r>
        <w:separator/>
      </w:r>
    </w:p>
  </w:endnote>
  <w:endnote w:type="continuationSeparator" w:id="0">
    <w:p w14:paraId="73671AED" w14:textId="77777777" w:rsidR="009A79C8" w:rsidRDefault="009A79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Print">
    <w:panose1 w:val="02000600000000000000"/>
    <w:charset w:val="00"/>
    <w:family w:val="auto"/>
    <w:pitch w:val="variable"/>
    <w:sig w:usb0="0000028F"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26F5D2" w14:textId="77777777" w:rsidR="009A79C8" w:rsidRDefault="009A79C8">
      <w:pPr>
        <w:spacing w:line="240" w:lineRule="auto"/>
      </w:pPr>
      <w:r>
        <w:separator/>
      </w:r>
    </w:p>
  </w:footnote>
  <w:footnote w:type="continuationSeparator" w:id="0">
    <w:p w14:paraId="56C36B2D" w14:textId="77777777" w:rsidR="009A79C8" w:rsidRDefault="009A79C8">
      <w:pPr>
        <w:spacing w:line="240" w:lineRule="auto"/>
      </w:pPr>
      <w:r>
        <w:continuationSeparator/>
      </w:r>
    </w:p>
  </w:footnote>
  <w:footnote w:id="1">
    <w:p w14:paraId="5EBB7EFB" w14:textId="3DEFE49D" w:rsidR="00BA0A0A" w:rsidRDefault="00BA0A0A">
      <w:pPr>
        <w:pStyle w:val="FootnoteText"/>
      </w:pPr>
      <w:r>
        <w:rPr>
          <w:rStyle w:val="FootnoteReference"/>
        </w:rPr>
        <w:footnoteRef/>
      </w:r>
      <w:r>
        <w:t xml:space="preserve"> </w:t>
      </w:r>
      <w:proofErr w:type="spellStart"/>
      <w:r>
        <w:t>Hab</w:t>
      </w:r>
      <w:proofErr w:type="spellEnd"/>
      <w:r>
        <w:t xml:space="preserve"> 2:4 </w:t>
      </w:r>
      <w:r w:rsidRPr="00BA0A0A">
        <w:t>“See, the enemy is puffed up; his desires are not upright— but the righteous person will live by his faithfulness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5" w14:textId="2DB99F6B" w:rsidR="004B5175" w:rsidRDefault="00361392" w:rsidP="00361392">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sidRPr="00361392">
      <w:rPr>
        <w:rFonts w:ascii="Calibri" w:eastAsia="Calibri" w:hAnsi="Calibri" w:cs="Calibri"/>
        <w:b/>
        <w:i/>
        <w:color w:val="000000"/>
        <w:sz w:val="32"/>
        <w:szCs w:val="32"/>
      </w:rPr>
      <w:t xml:space="preserve">   </w:t>
    </w:r>
    <w:r>
      <w:rPr>
        <w:rFonts w:ascii="Calibri" w:eastAsia="Calibri" w:hAnsi="Calibri" w:cs="Calibri"/>
        <w:b/>
        <w:i/>
        <w:color w:val="000000"/>
        <w:sz w:val="32"/>
        <w:szCs w:val="32"/>
        <w:u w:val="single"/>
      </w:rPr>
      <w:t xml:space="preserve"> </w:t>
    </w:r>
    <w:r w:rsidR="00336C48">
      <w:rPr>
        <w:rFonts w:ascii="Calibri" w:eastAsia="Calibri" w:hAnsi="Calibri" w:cs="Calibri"/>
        <w:b/>
        <w:i/>
        <w:color w:val="000000"/>
        <w:sz w:val="32"/>
        <w:szCs w:val="32"/>
        <w:u w:val="single"/>
      </w:rPr>
      <w:t>01</w:t>
    </w:r>
    <w:r w:rsidR="00062109">
      <w:rPr>
        <w:rFonts w:ascii="Calibri" w:eastAsia="Calibri" w:hAnsi="Calibri" w:cs="Calibri"/>
        <w:b/>
        <w:i/>
        <w:color w:val="000000"/>
        <w:sz w:val="32"/>
        <w:szCs w:val="32"/>
        <w:u w:val="single"/>
      </w:rPr>
      <w:t xml:space="preserve"> </w:t>
    </w:r>
    <w:r w:rsidR="00336C48">
      <w:rPr>
        <w:rFonts w:ascii="Calibri" w:eastAsia="Calibri" w:hAnsi="Calibri" w:cs="Calibri"/>
        <w:color w:val="000000"/>
        <w:u w:val="single"/>
      </w:rPr>
      <w:t xml:space="preserve">Romans </w:t>
    </w:r>
    <w:r>
      <w:rPr>
        <w:rFonts w:ascii="Calibri" w:eastAsia="Calibri" w:hAnsi="Calibri" w:cs="Calibri"/>
        <w:color w:val="000000"/>
        <w:u w:val="single"/>
      </w:rPr>
      <w:t>S</w:t>
    </w:r>
    <w:r w:rsidR="00062109">
      <w:rPr>
        <w:rFonts w:ascii="Calibri" w:eastAsia="Calibri" w:hAnsi="Calibri" w:cs="Calibri"/>
        <w:color w:val="000000"/>
        <w:u w:val="single"/>
      </w:rPr>
      <w:t xml:space="preserve">tudy </w:t>
    </w:r>
    <w:r w:rsidR="00062109">
      <w:rPr>
        <w:rFonts w:ascii="Calibri" w:eastAsia="Calibri" w:hAnsi="Calibri" w:cs="Calibri"/>
        <w:color w:val="000000"/>
        <w:u w:val="single"/>
      </w:rPr>
      <w:tab/>
    </w:r>
    <w:r w:rsidR="00062109">
      <w:rPr>
        <w:rFonts w:ascii="Calibri" w:eastAsia="Calibri" w:hAnsi="Calibri" w:cs="Calibri"/>
        <w:color w:val="000000"/>
        <w:u w:val="single"/>
      </w:rPr>
      <w:tab/>
      <w:t xml:space="preserve">                                                 </w:t>
    </w:r>
    <w:r>
      <w:rPr>
        <w:rFonts w:ascii="Calibri" w:eastAsia="Calibri" w:hAnsi="Calibri" w:cs="Calibri"/>
        <w:color w:val="000000"/>
        <w:u w:val="single"/>
      </w:rPr>
      <w:t xml:space="preserve">   </w:t>
    </w:r>
    <w:r w:rsidR="00062109">
      <w:rPr>
        <w:rFonts w:ascii="Calibri" w:eastAsia="Calibri" w:hAnsi="Calibri" w:cs="Calibri"/>
        <w:color w:val="000000"/>
        <w:u w:val="single"/>
      </w:rPr>
      <w:t xml:space="preserve">Wits UBF </w:t>
    </w:r>
  </w:p>
  <w:p w14:paraId="00000016" w14:textId="1F990552" w:rsidR="004B5175" w:rsidRDefault="00361392" w:rsidP="00361392">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color w:val="000000"/>
      </w:rPr>
      <w:t xml:space="preserve">     </w:t>
    </w:r>
    <w:r w:rsidR="00336C48">
      <w:rPr>
        <w:rFonts w:ascii="Calibri" w:eastAsia="Calibri" w:hAnsi="Calibri" w:cs="Calibri"/>
        <w:color w:val="000000"/>
      </w:rPr>
      <w:t>February</w:t>
    </w:r>
    <w:r w:rsidR="00062109">
      <w:rPr>
        <w:rFonts w:ascii="Calibri" w:eastAsia="Calibri" w:hAnsi="Calibri" w:cs="Calibri"/>
        <w:color w:val="000000"/>
      </w:rPr>
      <w:t xml:space="preserve"> 202</w:t>
    </w:r>
    <w:r w:rsidR="00D849AC">
      <w:rPr>
        <w:rFonts w:ascii="Calibri" w:eastAsia="Calibri" w:hAnsi="Calibri" w:cs="Calibri"/>
        <w:color w:val="000000"/>
      </w:rPr>
      <w:t>3</w:t>
    </w:r>
    <w:r w:rsidR="00062109">
      <w:rPr>
        <w:rFonts w:ascii="Calibri" w:eastAsia="Calibri" w:hAnsi="Calibri" w:cs="Calibri"/>
        <w:color w:val="000000"/>
      </w:rPr>
      <w:tab/>
      <w:t xml:space="preserve">                     </w:t>
    </w:r>
    <w:r w:rsidR="00062109">
      <w:rPr>
        <w:rFonts w:ascii="Calibri" w:eastAsia="Calibri" w:hAnsi="Calibri" w:cs="Calibri"/>
        <w:color w:val="000000"/>
      </w:rPr>
      <w:tab/>
    </w:r>
    <w:r>
      <w:rPr>
        <w:rFonts w:ascii="Calibri" w:eastAsia="Calibri" w:hAnsi="Calibri" w:cs="Calibri"/>
        <w:color w:val="000000"/>
      </w:rPr>
      <w:t xml:space="preserve">  </w:t>
    </w:r>
    <w:r w:rsidR="00062109">
      <w:rPr>
        <w:rFonts w:ascii="Calibri" w:eastAsia="Calibri" w:hAnsi="Calibri" w:cs="Calibri"/>
        <w:color w:val="000000"/>
      </w:rPr>
      <w:t>South Africa</w:t>
    </w:r>
  </w:p>
  <w:p w14:paraId="00000017" w14:textId="77777777" w:rsidR="004B5175" w:rsidRDefault="00062109">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97F3C"/>
    <w:multiLevelType w:val="hybridMultilevel"/>
    <w:tmpl w:val="F9803BF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4D6141E"/>
    <w:multiLevelType w:val="hybridMultilevel"/>
    <w:tmpl w:val="EB2CBCD2"/>
    <w:lvl w:ilvl="0" w:tplc="1C09000F">
      <w:start w:val="1"/>
      <w:numFmt w:val="decimal"/>
      <w:lvlText w:val="%1."/>
      <w:lvlJc w:val="left"/>
      <w:pPr>
        <w:ind w:left="1506" w:hanging="360"/>
      </w:pPr>
    </w:lvl>
    <w:lvl w:ilvl="1" w:tplc="1C090019" w:tentative="1">
      <w:start w:val="1"/>
      <w:numFmt w:val="lowerLetter"/>
      <w:lvlText w:val="%2."/>
      <w:lvlJc w:val="left"/>
      <w:pPr>
        <w:ind w:left="2226" w:hanging="360"/>
      </w:pPr>
    </w:lvl>
    <w:lvl w:ilvl="2" w:tplc="1C09001B" w:tentative="1">
      <w:start w:val="1"/>
      <w:numFmt w:val="lowerRoman"/>
      <w:lvlText w:val="%3."/>
      <w:lvlJc w:val="right"/>
      <w:pPr>
        <w:ind w:left="2946" w:hanging="180"/>
      </w:pPr>
    </w:lvl>
    <w:lvl w:ilvl="3" w:tplc="1C09000F" w:tentative="1">
      <w:start w:val="1"/>
      <w:numFmt w:val="decimal"/>
      <w:lvlText w:val="%4."/>
      <w:lvlJc w:val="left"/>
      <w:pPr>
        <w:ind w:left="3666" w:hanging="360"/>
      </w:pPr>
    </w:lvl>
    <w:lvl w:ilvl="4" w:tplc="1C090019" w:tentative="1">
      <w:start w:val="1"/>
      <w:numFmt w:val="lowerLetter"/>
      <w:lvlText w:val="%5."/>
      <w:lvlJc w:val="left"/>
      <w:pPr>
        <w:ind w:left="4386" w:hanging="360"/>
      </w:pPr>
    </w:lvl>
    <w:lvl w:ilvl="5" w:tplc="1C09001B" w:tentative="1">
      <w:start w:val="1"/>
      <w:numFmt w:val="lowerRoman"/>
      <w:lvlText w:val="%6."/>
      <w:lvlJc w:val="right"/>
      <w:pPr>
        <w:ind w:left="5106" w:hanging="180"/>
      </w:pPr>
    </w:lvl>
    <w:lvl w:ilvl="6" w:tplc="1C09000F" w:tentative="1">
      <w:start w:val="1"/>
      <w:numFmt w:val="decimal"/>
      <w:lvlText w:val="%7."/>
      <w:lvlJc w:val="left"/>
      <w:pPr>
        <w:ind w:left="5826" w:hanging="360"/>
      </w:pPr>
    </w:lvl>
    <w:lvl w:ilvl="7" w:tplc="1C090019" w:tentative="1">
      <w:start w:val="1"/>
      <w:numFmt w:val="lowerLetter"/>
      <w:lvlText w:val="%8."/>
      <w:lvlJc w:val="left"/>
      <w:pPr>
        <w:ind w:left="6546" w:hanging="360"/>
      </w:pPr>
    </w:lvl>
    <w:lvl w:ilvl="8" w:tplc="1C09001B" w:tentative="1">
      <w:start w:val="1"/>
      <w:numFmt w:val="lowerRoman"/>
      <w:lvlText w:val="%9."/>
      <w:lvlJc w:val="right"/>
      <w:pPr>
        <w:ind w:left="7266" w:hanging="180"/>
      </w:pPr>
    </w:lvl>
  </w:abstractNum>
  <w:abstractNum w:abstractNumId="2" w15:restartNumberingAfterBreak="0">
    <w:nsid w:val="16461F0B"/>
    <w:multiLevelType w:val="hybridMultilevel"/>
    <w:tmpl w:val="CEECC6FC"/>
    <w:lvl w:ilvl="0" w:tplc="1DEC4648">
      <w:start w:val="1"/>
      <w:numFmt w:val="decimal"/>
      <w:lvlText w:val="%1."/>
      <w:lvlJc w:val="left"/>
      <w:pPr>
        <w:ind w:left="1146" w:hanging="360"/>
      </w:pPr>
      <w:rPr>
        <w:rFonts w:hint="default"/>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3" w15:restartNumberingAfterBreak="0">
    <w:nsid w:val="23604072"/>
    <w:multiLevelType w:val="hybridMultilevel"/>
    <w:tmpl w:val="A0BE0CB2"/>
    <w:lvl w:ilvl="0" w:tplc="9112EA78">
      <w:start w:val="1"/>
      <w:numFmt w:val="decimal"/>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4" w15:restartNumberingAfterBreak="0">
    <w:nsid w:val="3A1C0727"/>
    <w:multiLevelType w:val="hybridMultilevel"/>
    <w:tmpl w:val="3928063C"/>
    <w:lvl w:ilvl="0" w:tplc="1C09000F">
      <w:start w:val="1"/>
      <w:numFmt w:val="decimal"/>
      <w:lvlText w:val="%1."/>
      <w:lvlJc w:val="lef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5" w15:restartNumberingAfterBreak="0">
    <w:nsid w:val="3E6A385F"/>
    <w:multiLevelType w:val="multilevel"/>
    <w:tmpl w:val="C4B029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8B42CD2"/>
    <w:multiLevelType w:val="hybridMultilevel"/>
    <w:tmpl w:val="2F2ABC24"/>
    <w:lvl w:ilvl="0" w:tplc="B6CAD5DE">
      <w:start w:val="1"/>
      <w:numFmt w:val="decimal"/>
      <w:lvlText w:val="%1."/>
      <w:lvlJc w:val="left"/>
      <w:pPr>
        <w:ind w:left="1146" w:hanging="360"/>
      </w:pPr>
      <w:rPr>
        <w:rFonts w:hint="default"/>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7" w15:restartNumberingAfterBreak="0">
    <w:nsid w:val="60C70E79"/>
    <w:multiLevelType w:val="hybridMultilevel"/>
    <w:tmpl w:val="DCD805A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69B765C1"/>
    <w:multiLevelType w:val="hybridMultilevel"/>
    <w:tmpl w:val="60228B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3"/>
  </w:num>
  <w:num w:numId="5">
    <w:abstractNumId w:val="0"/>
  </w:num>
  <w:num w:numId="6">
    <w:abstractNumId w:val="1"/>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175"/>
    <w:rsid w:val="00043158"/>
    <w:rsid w:val="00044C8A"/>
    <w:rsid w:val="00062109"/>
    <w:rsid w:val="000A220D"/>
    <w:rsid w:val="000A343F"/>
    <w:rsid w:val="000D4D51"/>
    <w:rsid w:val="00123C38"/>
    <w:rsid w:val="001B1E6D"/>
    <w:rsid w:val="001D455D"/>
    <w:rsid w:val="00216662"/>
    <w:rsid w:val="00250332"/>
    <w:rsid w:val="002933AA"/>
    <w:rsid w:val="002D4167"/>
    <w:rsid w:val="00336C48"/>
    <w:rsid w:val="00361392"/>
    <w:rsid w:val="00367520"/>
    <w:rsid w:val="003B6B2C"/>
    <w:rsid w:val="003D4936"/>
    <w:rsid w:val="00433CE9"/>
    <w:rsid w:val="0044109D"/>
    <w:rsid w:val="0046684A"/>
    <w:rsid w:val="00466D63"/>
    <w:rsid w:val="004B2324"/>
    <w:rsid w:val="004B5175"/>
    <w:rsid w:val="004D1C68"/>
    <w:rsid w:val="004E06AA"/>
    <w:rsid w:val="004E70E7"/>
    <w:rsid w:val="00571C04"/>
    <w:rsid w:val="00597B41"/>
    <w:rsid w:val="005B6236"/>
    <w:rsid w:val="005B62F0"/>
    <w:rsid w:val="006346F8"/>
    <w:rsid w:val="006D6D71"/>
    <w:rsid w:val="006F6615"/>
    <w:rsid w:val="00721064"/>
    <w:rsid w:val="007B2AFA"/>
    <w:rsid w:val="00814211"/>
    <w:rsid w:val="008A4D7F"/>
    <w:rsid w:val="008C1660"/>
    <w:rsid w:val="008D4B86"/>
    <w:rsid w:val="009400C4"/>
    <w:rsid w:val="0095241B"/>
    <w:rsid w:val="0097485D"/>
    <w:rsid w:val="009A79C8"/>
    <w:rsid w:val="009F520D"/>
    <w:rsid w:val="009F5273"/>
    <w:rsid w:val="00A426F0"/>
    <w:rsid w:val="00A447AD"/>
    <w:rsid w:val="00A51B7B"/>
    <w:rsid w:val="00A66256"/>
    <w:rsid w:val="00A6715C"/>
    <w:rsid w:val="00AD257B"/>
    <w:rsid w:val="00AF4DF3"/>
    <w:rsid w:val="00B01253"/>
    <w:rsid w:val="00B27AA3"/>
    <w:rsid w:val="00BA0A0A"/>
    <w:rsid w:val="00BE0883"/>
    <w:rsid w:val="00BF0BC7"/>
    <w:rsid w:val="00C03955"/>
    <w:rsid w:val="00C20449"/>
    <w:rsid w:val="00CE5139"/>
    <w:rsid w:val="00D02AA1"/>
    <w:rsid w:val="00D30AF3"/>
    <w:rsid w:val="00D72354"/>
    <w:rsid w:val="00D835C5"/>
    <w:rsid w:val="00D849AC"/>
    <w:rsid w:val="00DD7E40"/>
    <w:rsid w:val="00E1435E"/>
    <w:rsid w:val="00E37510"/>
    <w:rsid w:val="00E94124"/>
    <w:rsid w:val="00EB16C5"/>
    <w:rsid w:val="00EB3A50"/>
    <w:rsid w:val="00F3041B"/>
    <w:rsid w:val="00F76704"/>
    <w:rsid w:val="00F90ED4"/>
    <w:rsid w:val="00FD4FF4"/>
    <w:rsid w:val="00FE1095"/>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D131A6-D230-4D96-8CBE-4496DAA4C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ZA" w:eastAsia="ko-K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I8fhiXVgwf8p4KfQG149AuUuOg==">AMUW2mUUnBg2sJk4TWqXQvfOtfsNI7WrhtU4HpLd+wSXbeZtgv6iRI9aWLB5+l5w8Mj2NRemjt35L+yqu6FBtBZT3VbVm67JP7CdpGBBzLLbQnstHob33cFhvtFmp4VJZLQsrJDH6/7e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7AE5C06-7E49-48AC-9901-673261238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Pages>
  <Words>189</Words>
  <Characters>1079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Christiaan</cp:lastModifiedBy>
  <cp:revision>18</cp:revision>
  <dcterms:created xsi:type="dcterms:W3CDTF">2022-11-09T11:34:00Z</dcterms:created>
  <dcterms:modified xsi:type="dcterms:W3CDTF">2023-02-12T18:07:00Z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