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B2F7" w14:textId="68955297" w:rsidR="00A92CB1" w:rsidRDefault="001B6C94" w:rsidP="00A92CB1">
      <w:pPr>
        <w:spacing w:line="240" w:lineRule="auto"/>
        <w:jc w:val="center"/>
        <w:rPr>
          <w:rFonts w:ascii="Calibri" w:eastAsia="Calibri" w:hAnsi="Calibri" w:cs="Calibri"/>
          <w:sz w:val="24"/>
          <w:szCs w:val="24"/>
        </w:rPr>
      </w:pPr>
      <w:r>
        <w:rPr>
          <w:rFonts w:ascii="Calibri" w:eastAsia="Calibri" w:hAnsi="Calibri" w:cs="Calibri"/>
          <w:sz w:val="24"/>
          <w:szCs w:val="24"/>
        </w:rPr>
        <w:t>YOU WILL RECEIVE POWER</w:t>
      </w:r>
    </w:p>
    <w:p w14:paraId="7E503E3A" w14:textId="7042B809" w:rsidR="00A92CB1" w:rsidRDefault="001B6C94" w:rsidP="00A92CB1">
      <w:pPr>
        <w:spacing w:line="240" w:lineRule="auto"/>
        <w:jc w:val="right"/>
        <w:rPr>
          <w:rFonts w:ascii="Calibri" w:eastAsia="Calibri" w:hAnsi="Calibri" w:cs="Calibri"/>
          <w:sz w:val="24"/>
          <w:szCs w:val="24"/>
        </w:rPr>
      </w:pPr>
      <w:r>
        <w:rPr>
          <w:rFonts w:ascii="Calibri" w:eastAsia="Calibri" w:hAnsi="Calibri" w:cs="Calibri"/>
          <w:sz w:val="24"/>
          <w:szCs w:val="24"/>
        </w:rPr>
        <w:t>Acts</w:t>
      </w:r>
      <w:r w:rsidR="00A92CB1">
        <w:rPr>
          <w:rFonts w:ascii="Calibri" w:eastAsia="Calibri" w:hAnsi="Calibri" w:cs="Calibri"/>
          <w:sz w:val="24"/>
          <w:szCs w:val="24"/>
        </w:rPr>
        <w:t xml:space="preserve"> 1:1-1</w:t>
      </w:r>
      <w:r>
        <w:rPr>
          <w:rFonts w:ascii="Calibri" w:eastAsia="Calibri" w:hAnsi="Calibri" w:cs="Calibri"/>
          <w:sz w:val="24"/>
          <w:szCs w:val="24"/>
        </w:rPr>
        <w:t>1</w:t>
      </w:r>
      <w:r w:rsidR="00A92CB1">
        <w:rPr>
          <w:rFonts w:ascii="Calibri" w:eastAsia="Calibri" w:hAnsi="Calibri" w:cs="Calibri"/>
          <w:sz w:val="24"/>
          <w:szCs w:val="24"/>
        </w:rPr>
        <w:t xml:space="preserve"> (Key Verse: </w:t>
      </w:r>
      <w:r>
        <w:rPr>
          <w:rFonts w:ascii="Calibri" w:eastAsia="Calibri" w:hAnsi="Calibri" w:cs="Calibri"/>
          <w:sz w:val="24"/>
          <w:szCs w:val="24"/>
        </w:rPr>
        <w:t>8</w:t>
      </w:r>
      <w:r w:rsidR="00A92CB1">
        <w:rPr>
          <w:rFonts w:ascii="Calibri" w:eastAsia="Calibri" w:hAnsi="Calibri" w:cs="Calibri"/>
          <w:sz w:val="24"/>
          <w:szCs w:val="24"/>
        </w:rPr>
        <w:t>)</w:t>
      </w:r>
    </w:p>
    <w:p w14:paraId="08F741D5" w14:textId="0E537FF0" w:rsidR="00A92CB1" w:rsidRDefault="00A92CB1" w:rsidP="001B6C94">
      <w:pPr>
        <w:spacing w:line="240" w:lineRule="auto"/>
        <w:jc w:val="center"/>
        <w:rPr>
          <w:rFonts w:ascii="Calibri" w:eastAsia="Calibri" w:hAnsi="Calibri" w:cs="Calibri"/>
          <w:i/>
          <w:sz w:val="24"/>
          <w:szCs w:val="24"/>
        </w:rPr>
      </w:pPr>
      <w:r w:rsidRPr="00A92CB1">
        <w:rPr>
          <w:rFonts w:ascii="Calibri" w:eastAsia="Calibri" w:hAnsi="Calibri" w:cs="Calibri"/>
          <w:i/>
          <w:sz w:val="24"/>
          <w:szCs w:val="24"/>
        </w:rPr>
        <w:t>“</w:t>
      </w:r>
      <w:r w:rsidR="001B6C94" w:rsidRPr="001B6C94">
        <w:rPr>
          <w:rFonts w:ascii="Calibri" w:eastAsia="Calibri" w:hAnsi="Calibri" w:cs="Calibri"/>
          <w:i/>
          <w:sz w:val="24"/>
          <w:szCs w:val="24"/>
        </w:rPr>
        <w:t>But you will receive power when the Holy Spirit comes on you; and you will be my witnesses in Jerusalem, and in all Judea and Samaria, and to the ends of the earth.”</w:t>
      </w:r>
    </w:p>
    <w:p w14:paraId="345FDC6D" w14:textId="77777777" w:rsidR="001B6C94" w:rsidRPr="001B6C94" w:rsidRDefault="001B6C94" w:rsidP="001B6C94">
      <w:pPr>
        <w:spacing w:line="240" w:lineRule="auto"/>
        <w:jc w:val="center"/>
        <w:rPr>
          <w:rFonts w:ascii="Calibri" w:eastAsia="Calibri" w:hAnsi="Calibri" w:cs="Calibri"/>
          <w:i/>
          <w:sz w:val="24"/>
          <w:szCs w:val="24"/>
        </w:rPr>
      </w:pPr>
    </w:p>
    <w:p w14:paraId="70F4BAE0" w14:textId="2F7E8C06" w:rsidR="00A92CB1" w:rsidRDefault="001B6C94" w:rsidP="001B6C94">
      <w:pPr>
        <w:pStyle w:val="ListParagraph"/>
        <w:numPr>
          <w:ilvl w:val="0"/>
          <w:numId w:val="46"/>
        </w:numPr>
        <w:spacing w:line="240" w:lineRule="auto"/>
        <w:rPr>
          <w:rFonts w:ascii="Calibri" w:eastAsia="Calibri" w:hAnsi="Calibri" w:cs="Calibri"/>
          <w:sz w:val="24"/>
          <w:szCs w:val="24"/>
        </w:rPr>
      </w:pPr>
      <w:r w:rsidRPr="001B6C94">
        <w:rPr>
          <w:rFonts w:ascii="Calibri" w:eastAsia="Calibri" w:hAnsi="Calibri" w:cs="Calibri"/>
          <w:sz w:val="24"/>
          <w:szCs w:val="24"/>
        </w:rPr>
        <w:t>What did the author Luke write about in his former book (1-2)? What did the Risen Jesus do before his ascension (3)? Why is a conviction of Jesus’ resurrection important to us? How is Jesus’ resurrection related to the kingdom of God?</w:t>
      </w:r>
    </w:p>
    <w:p w14:paraId="24CE7FB3" w14:textId="4D494E13" w:rsidR="001B6C94" w:rsidRDefault="001B6C94" w:rsidP="001B6C94">
      <w:pPr>
        <w:spacing w:line="240" w:lineRule="auto"/>
        <w:rPr>
          <w:rFonts w:ascii="Calibri" w:eastAsia="Calibri" w:hAnsi="Calibri" w:cs="Calibri"/>
          <w:sz w:val="24"/>
          <w:szCs w:val="24"/>
        </w:rPr>
      </w:pPr>
    </w:p>
    <w:p w14:paraId="10451A0E" w14:textId="460534D2" w:rsidR="001B6C94" w:rsidRDefault="001B6C94" w:rsidP="001B6C94">
      <w:pPr>
        <w:spacing w:line="240" w:lineRule="auto"/>
        <w:rPr>
          <w:rFonts w:ascii="Calibri" w:eastAsia="Calibri" w:hAnsi="Calibri" w:cs="Calibri"/>
          <w:sz w:val="24"/>
          <w:szCs w:val="24"/>
        </w:rPr>
      </w:pPr>
    </w:p>
    <w:p w14:paraId="50C83CCC" w14:textId="661D0E3F" w:rsidR="001B6C94" w:rsidRDefault="001B6C94" w:rsidP="001B6C94">
      <w:pPr>
        <w:spacing w:line="240" w:lineRule="auto"/>
        <w:rPr>
          <w:rFonts w:ascii="Calibri" w:eastAsia="Calibri" w:hAnsi="Calibri" w:cs="Calibri"/>
          <w:sz w:val="24"/>
          <w:szCs w:val="24"/>
        </w:rPr>
      </w:pPr>
    </w:p>
    <w:p w14:paraId="7BEC6248" w14:textId="77777777" w:rsidR="001B6C94" w:rsidRDefault="001B6C94" w:rsidP="001B6C94">
      <w:pPr>
        <w:spacing w:line="240" w:lineRule="auto"/>
        <w:rPr>
          <w:rFonts w:ascii="Calibri" w:eastAsia="Calibri" w:hAnsi="Calibri" w:cs="Calibri"/>
          <w:sz w:val="24"/>
          <w:szCs w:val="24"/>
        </w:rPr>
      </w:pPr>
    </w:p>
    <w:p w14:paraId="71173A0D" w14:textId="231AF44B" w:rsidR="001B6C94" w:rsidRDefault="001B6C94" w:rsidP="001B6C94">
      <w:pPr>
        <w:spacing w:line="240" w:lineRule="auto"/>
        <w:rPr>
          <w:rFonts w:ascii="Calibri" w:eastAsia="Calibri" w:hAnsi="Calibri" w:cs="Calibri"/>
          <w:sz w:val="24"/>
          <w:szCs w:val="24"/>
        </w:rPr>
      </w:pPr>
    </w:p>
    <w:p w14:paraId="5C1AA68E" w14:textId="77777777" w:rsidR="001B6C94" w:rsidRPr="001B6C94" w:rsidRDefault="001B6C94" w:rsidP="001B6C94">
      <w:pPr>
        <w:spacing w:line="240" w:lineRule="auto"/>
        <w:rPr>
          <w:rFonts w:ascii="Calibri" w:eastAsia="Calibri" w:hAnsi="Calibri" w:cs="Calibri"/>
          <w:sz w:val="24"/>
          <w:szCs w:val="24"/>
        </w:rPr>
      </w:pPr>
    </w:p>
    <w:p w14:paraId="0A1EB007" w14:textId="77777777" w:rsidR="001B6C94" w:rsidRPr="001B6C94" w:rsidRDefault="001B6C94" w:rsidP="001B6C94">
      <w:pPr>
        <w:spacing w:line="240" w:lineRule="auto"/>
        <w:rPr>
          <w:rFonts w:ascii="Calibri" w:eastAsia="Calibri" w:hAnsi="Calibri" w:cs="Calibri"/>
          <w:sz w:val="24"/>
          <w:szCs w:val="24"/>
        </w:rPr>
      </w:pPr>
    </w:p>
    <w:p w14:paraId="033A08E5" w14:textId="571DBCBA" w:rsidR="001B6C94" w:rsidRDefault="001B6C94" w:rsidP="001B6C94">
      <w:pPr>
        <w:pStyle w:val="ListParagraph"/>
        <w:numPr>
          <w:ilvl w:val="0"/>
          <w:numId w:val="46"/>
        </w:numPr>
        <w:spacing w:line="240" w:lineRule="auto"/>
        <w:rPr>
          <w:rFonts w:ascii="Calibri" w:eastAsia="Calibri" w:hAnsi="Calibri" w:cs="Calibri"/>
          <w:sz w:val="24"/>
          <w:szCs w:val="24"/>
        </w:rPr>
      </w:pPr>
      <w:r w:rsidRPr="001B6C94">
        <w:rPr>
          <w:rFonts w:ascii="Calibri" w:eastAsia="Calibri" w:hAnsi="Calibri" w:cs="Calibri"/>
          <w:sz w:val="24"/>
          <w:szCs w:val="24"/>
        </w:rPr>
        <w:t xml:space="preserve">What did </w:t>
      </w:r>
      <w:proofErr w:type="gramStart"/>
      <w:r w:rsidRPr="001B6C94">
        <w:rPr>
          <w:rFonts w:ascii="Calibri" w:eastAsia="Calibri" w:hAnsi="Calibri" w:cs="Calibri"/>
          <w:sz w:val="24"/>
          <w:szCs w:val="24"/>
        </w:rPr>
        <w:t>Jesus</w:t>
      </w:r>
      <w:proofErr w:type="gramEnd"/>
      <w:r w:rsidRPr="001B6C94">
        <w:rPr>
          <w:rFonts w:ascii="Calibri" w:eastAsia="Calibri" w:hAnsi="Calibri" w:cs="Calibri"/>
          <w:sz w:val="24"/>
          <w:szCs w:val="24"/>
        </w:rPr>
        <w:t xml:space="preserve"> command his apostles, and why (4a; Lk 24:47</w:t>
      </w:r>
      <w:r>
        <w:rPr>
          <w:rStyle w:val="FootnoteReference"/>
          <w:rFonts w:ascii="Calibri" w:eastAsia="Calibri" w:hAnsi="Calibri" w:cs="Calibri"/>
          <w:sz w:val="24"/>
          <w:szCs w:val="24"/>
        </w:rPr>
        <w:footnoteReference w:id="1"/>
      </w:r>
      <w:r w:rsidRPr="001B6C94">
        <w:rPr>
          <w:rFonts w:ascii="Calibri" w:eastAsia="Calibri" w:hAnsi="Calibri" w:cs="Calibri"/>
          <w:sz w:val="24"/>
          <w:szCs w:val="24"/>
        </w:rPr>
        <w:t xml:space="preserve">)? What promise did Jesus remind them of (4b-5)? To </w:t>
      </w:r>
      <w:proofErr w:type="spellStart"/>
      <w:r w:rsidRPr="001B6C94">
        <w:rPr>
          <w:rFonts w:ascii="Calibri" w:eastAsia="Calibri" w:hAnsi="Calibri" w:cs="Calibri"/>
          <w:sz w:val="24"/>
          <w:szCs w:val="24"/>
        </w:rPr>
        <w:t>fulfill</w:t>
      </w:r>
      <w:proofErr w:type="spellEnd"/>
      <w:r w:rsidRPr="001B6C94">
        <w:rPr>
          <w:rFonts w:ascii="Calibri" w:eastAsia="Calibri" w:hAnsi="Calibri" w:cs="Calibri"/>
          <w:sz w:val="24"/>
          <w:szCs w:val="24"/>
        </w:rPr>
        <w:t xml:space="preserve"> God’s will, why did the apostles need to be baptized by the Holy Spirit (Jn 14:18-20</w:t>
      </w:r>
      <w:r>
        <w:rPr>
          <w:rStyle w:val="FootnoteReference"/>
          <w:rFonts w:ascii="Calibri" w:eastAsia="Calibri" w:hAnsi="Calibri" w:cs="Calibri"/>
          <w:sz w:val="24"/>
          <w:szCs w:val="24"/>
        </w:rPr>
        <w:footnoteReference w:id="2"/>
      </w:r>
      <w:r w:rsidRPr="001B6C94">
        <w:rPr>
          <w:rFonts w:ascii="Calibri" w:eastAsia="Calibri" w:hAnsi="Calibri" w:cs="Calibri"/>
          <w:sz w:val="24"/>
          <w:szCs w:val="24"/>
        </w:rPr>
        <w:t xml:space="preserve">; </w:t>
      </w:r>
      <w:r w:rsidR="00F66A14">
        <w:rPr>
          <w:rFonts w:ascii="Calibri" w:eastAsia="Calibri" w:hAnsi="Calibri" w:cs="Calibri"/>
          <w:sz w:val="24"/>
          <w:szCs w:val="24"/>
        </w:rPr>
        <w:t xml:space="preserve">Jn </w:t>
      </w:r>
      <w:r w:rsidRPr="001B6C94">
        <w:rPr>
          <w:rFonts w:ascii="Calibri" w:eastAsia="Calibri" w:hAnsi="Calibri" w:cs="Calibri"/>
          <w:sz w:val="24"/>
          <w:szCs w:val="24"/>
        </w:rPr>
        <w:t>15:26-27</w:t>
      </w:r>
      <w:r w:rsidR="00F66A14">
        <w:rPr>
          <w:rStyle w:val="FootnoteReference"/>
          <w:rFonts w:ascii="Calibri" w:eastAsia="Calibri" w:hAnsi="Calibri" w:cs="Calibri"/>
          <w:sz w:val="24"/>
          <w:szCs w:val="24"/>
        </w:rPr>
        <w:footnoteReference w:id="3"/>
      </w:r>
      <w:r w:rsidRPr="001B6C94">
        <w:rPr>
          <w:rFonts w:ascii="Calibri" w:eastAsia="Calibri" w:hAnsi="Calibri" w:cs="Calibri"/>
          <w:sz w:val="24"/>
          <w:szCs w:val="24"/>
        </w:rPr>
        <w:t>)?</w:t>
      </w:r>
    </w:p>
    <w:p w14:paraId="4B602994" w14:textId="0574701A" w:rsidR="001B6C94" w:rsidRDefault="001B6C94" w:rsidP="001B6C94">
      <w:pPr>
        <w:pStyle w:val="ListParagraph"/>
        <w:rPr>
          <w:rFonts w:ascii="Calibri" w:eastAsia="Calibri" w:hAnsi="Calibri" w:cs="Calibri"/>
          <w:sz w:val="24"/>
          <w:szCs w:val="24"/>
        </w:rPr>
      </w:pPr>
    </w:p>
    <w:p w14:paraId="5EFD591B" w14:textId="3B7E2055" w:rsidR="001B6C94" w:rsidRDefault="001B6C94" w:rsidP="001B6C94">
      <w:pPr>
        <w:pStyle w:val="ListParagraph"/>
        <w:rPr>
          <w:rFonts w:ascii="Calibri" w:eastAsia="Calibri" w:hAnsi="Calibri" w:cs="Calibri"/>
          <w:sz w:val="24"/>
          <w:szCs w:val="24"/>
        </w:rPr>
      </w:pPr>
    </w:p>
    <w:p w14:paraId="70AB24BC" w14:textId="70AD218D" w:rsidR="001B6C94" w:rsidRDefault="001B6C94" w:rsidP="001B6C94">
      <w:pPr>
        <w:pStyle w:val="ListParagraph"/>
        <w:rPr>
          <w:rFonts w:ascii="Calibri" w:eastAsia="Calibri" w:hAnsi="Calibri" w:cs="Calibri"/>
          <w:sz w:val="24"/>
          <w:szCs w:val="24"/>
        </w:rPr>
      </w:pPr>
    </w:p>
    <w:p w14:paraId="17E5CE03" w14:textId="77777777" w:rsidR="001B6C94" w:rsidRDefault="001B6C94" w:rsidP="001B6C94">
      <w:pPr>
        <w:pStyle w:val="ListParagraph"/>
        <w:rPr>
          <w:rFonts w:ascii="Calibri" w:eastAsia="Calibri" w:hAnsi="Calibri" w:cs="Calibri"/>
          <w:sz w:val="24"/>
          <w:szCs w:val="24"/>
        </w:rPr>
      </w:pPr>
    </w:p>
    <w:p w14:paraId="7906628D" w14:textId="04FFB403" w:rsidR="001B6C94" w:rsidRDefault="001B6C94" w:rsidP="001B6C94">
      <w:pPr>
        <w:pStyle w:val="ListParagraph"/>
        <w:rPr>
          <w:rFonts w:ascii="Calibri" w:eastAsia="Calibri" w:hAnsi="Calibri" w:cs="Calibri"/>
          <w:sz w:val="24"/>
          <w:szCs w:val="24"/>
        </w:rPr>
      </w:pPr>
    </w:p>
    <w:p w14:paraId="60A98312" w14:textId="62163B47" w:rsidR="001B6C94" w:rsidRDefault="001B6C94" w:rsidP="001B6C94">
      <w:pPr>
        <w:pStyle w:val="ListParagraph"/>
        <w:rPr>
          <w:rFonts w:ascii="Calibri" w:eastAsia="Calibri" w:hAnsi="Calibri" w:cs="Calibri"/>
          <w:sz w:val="24"/>
          <w:szCs w:val="24"/>
        </w:rPr>
      </w:pPr>
    </w:p>
    <w:p w14:paraId="09ED08A9" w14:textId="6571E427" w:rsidR="001B6C94" w:rsidRDefault="001B6C94" w:rsidP="001B6C94">
      <w:pPr>
        <w:pStyle w:val="ListParagraph"/>
        <w:rPr>
          <w:rFonts w:ascii="Calibri" w:eastAsia="Calibri" w:hAnsi="Calibri" w:cs="Calibri"/>
          <w:sz w:val="24"/>
          <w:szCs w:val="24"/>
        </w:rPr>
      </w:pPr>
    </w:p>
    <w:p w14:paraId="5D4AA52D" w14:textId="77777777" w:rsidR="001B6C94" w:rsidRPr="001B6C94" w:rsidRDefault="001B6C94" w:rsidP="001B6C94">
      <w:pPr>
        <w:pStyle w:val="ListParagraph"/>
        <w:rPr>
          <w:rFonts w:ascii="Calibri" w:eastAsia="Calibri" w:hAnsi="Calibri" w:cs="Calibri"/>
          <w:sz w:val="24"/>
          <w:szCs w:val="24"/>
        </w:rPr>
      </w:pPr>
    </w:p>
    <w:p w14:paraId="6E5EF169" w14:textId="6ECAF22C" w:rsidR="001B6C94" w:rsidRDefault="001B6C94" w:rsidP="001B6C94">
      <w:pPr>
        <w:pStyle w:val="ListParagraph"/>
        <w:numPr>
          <w:ilvl w:val="0"/>
          <w:numId w:val="46"/>
        </w:numPr>
        <w:spacing w:line="240" w:lineRule="auto"/>
        <w:rPr>
          <w:rFonts w:ascii="Calibri" w:eastAsia="Calibri" w:hAnsi="Calibri" w:cs="Calibri"/>
          <w:sz w:val="24"/>
          <w:szCs w:val="24"/>
        </w:rPr>
      </w:pPr>
      <w:r w:rsidRPr="001B6C94">
        <w:rPr>
          <w:rFonts w:ascii="Calibri" w:eastAsia="Calibri" w:hAnsi="Calibri" w:cs="Calibri"/>
          <w:sz w:val="24"/>
          <w:szCs w:val="24"/>
        </w:rPr>
        <w:t>How did the apostles reveal their own hope and expectations (6)? What did Jesus’ answer mean for them (7)? What was God’s plan and vision, and how would it be carried out</w:t>
      </w:r>
      <w:r w:rsidR="00F66A14">
        <w:rPr>
          <w:rFonts w:ascii="Calibri" w:eastAsia="Calibri" w:hAnsi="Calibri" w:cs="Calibri"/>
          <w:sz w:val="24"/>
          <w:szCs w:val="24"/>
        </w:rPr>
        <w:t xml:space="preserve"> (8)</w:t>
      </w:r>
      <w:r w:rsidRPr="001B6C94">
        <w:rPr>
          <w:rFonts w:ascii="Calibri" w:eastAsia="Calibri" w:hAnsi="Calibri" w:cs="Calibri"/>
          <w:sz w:val="24"/>
          <w:szCs w:val="24"/>
        </w:rPr>
        <w:t>? How is being Jesus’ witness related to God’s vision?</w:t>
      </w:r>
    </w:p>
    <w:p w14:paraId="523150F6" w14:textId="432EFB5C" w:rsidR="001B6C94" w:rsidRDefault="001B6C94" w:rsidP="001B6C94">
      <w:pPr>
        <w:spacing w:line="240" w:lineRule="auto"/>
        <w:rPr>
          <w:rFonts w:ascii="Calibri" w:eastAsia="Calibri" w:hAnsi="Calibri" w:cs="Calibri"/>
          <w:sz w:val="24"/>
          <w:szCs w:val="24"/>
        </w:rPr>
      </w:pPr>
    </w:p>
    <w:p w14:paraId="7C6DD9D3" w14:textId="1D4A78F4" w:rsidR="001B6C94" w:rsidRDefault="001B6C94" w:rsidP="001B6C94">
      <w:pPr>
        <w:spacing w:line="240" w:lineRule="auto"/>
        <w:rPr>
          <w:rFonts w:ascii="Calibri" w:eastAsia="Calibri" w:hAnsi="Calibri" w:cs="Calibri"/>
          <w:sz w:val="24"/>
          <w:szCs w:val="24"/>
        </w:rPr>
      </w:pPr>
    </w:p>
    <w:p w14:paraId="4D0EE183" w14:textId="4EEE3342" w:rsidR="001B6C94" w:rsidRDefault="001B6C94" w:rsidP="001B6C94">
      <w:pPr>
        <w:spacing w:line="240" w:lineRule="auto"/>
        <w:rPr>
          <w:rFonts w:ascii="Calibri" w:eastAsia="Calibri" w:hAnsi="Calibri" w:cs="Calibri"/>
          <w:sz w:val="24"/>
          <w:szCs w:val="24"/>
        </w:rPr>
      </w:pPr>
    </w:p>
    <w:p w14:paraId="23314E8F" w14:textId="359F86C9" w:rsidR="001B6C94" w:rsidRDefault="001B6C94" w:rsidP="001B6C94">
      <w:pPr>
        <w:spacing w:line="240" w:lineRule="auto"/>
        <w:rPr>
          <w:rFonts w:ascii="Calibri" w:eastAsia="Calibri" w:hAnsi="Calibri" w:cs="Calibri"/>
          <w:sz w:val="24"/>
          <w:szCs w:val="24"/>
        </w:rPr>
      </w:pPr>
    </w:p>
    <w:p w14:paraId="268AF24C" w14:textId="77777777" w:rsidR="001B6C94" w:rsidRPr="001B6C94" w:rsidRDefault="001B6C94" w:rsidP="001B6C94">
      <w:pPr>
        <w:spacing w:line="240" w:lineRule="auto"/>
        <w:rPr>
          <w:rFonts w:ascii="Calibri" w:eastAsia="Calibri" w:hAnsi="Calibri" w:cs="Calibri"/>
          <w:sz w:val="24"/>
          <w:szCs w:val="24"/>
        </w:rPr>
      </w:pPr>
    </w:p>
    <w:p w14:paraId="374AC466" w14:textId="77777777" w:rsidR="001B6C94" w:rsidRPr="001B6C94" w:rsidRDefault="001B6C94" w:rsidP="001B6C94">
      <w:pPr>
        <w:pStyle w:val="ListParagraph"/>
        <w:rPr>
          <w:rFonts w:ascii="Calibri" w:eastAsia="Calibri" w:hAnsi="Calibri" w:cs="Calibri"/>
          <w:sz w:val="24"/>
          <w:szCs w:val="24"/>
        </w:rPr>
      </w:pPr>
    </w:p>
    <w:p w14:paraId="5C43FCEC" w14:textId="7AB977C5" w:rsidR="001B6C94" w:rsidRDefault="001B6C94" w:rsidP="001B6C94">
      <w:pPr>
        <w:pStyle w:val="ListParagraph"/>
        <w:numPr>
          <w:ilvl w:val="0"/>
          <w:numId w:val="46"/>
        </w:numPr>
        <w:spacing w:line="240" w:lineRule="auto"/>
        <w:rPr>
          <w:rFonts w:ascii="Calibri" w:eastAsia="Calibri" w:hAnsi="Calibri" w:cs="Calibri"/>
          <w:sz w:val="24"/>
          <w:szCs w:val="24"/>
        </w:rPr>
      </w:pPr>
      <w:r w:rsidRPr="001B6C94">
        <w:rPr>
          <w:rFonts w:ascii="Calibri" w:eastAsia="Calibri" w:hAnsi="Calibri" w:cs="Calibri"/>
          <w:sz w:val="24"/>
          <w:szCs w:val="24"/>
        </w:rPr>
        <w:t>What is the meaning of Jesus’ ascension (9; Ac 2:33</w:t>
      </w:r>
      <w:r w:rsidR="00F66A14">
        <w:rPr>
          <w:rStyle w:val="FootnoteReference"/>
          <w:rFonts w:ascii="Calibri" w:eastAsia="Calibri" w:hAnsi="Calibri" w:cs="Calibri"/>
          <w:sz w:val="24"/>
          <w:szCs w:val="24"/>
        </w:rPr>
        <w:footnoteReference w:id="4"/>
      </w:r>
      <w:r w:rsidRPr="001B6C94">
        <w:rPr>
          <w:rFonts w:ascii="Calibri" w:eastAsia="Calibri" w:hAnsi="Calibri" w:cs="Calibri"/>
          <w:sz w:val="24"/>
          <w:szCs w:val="24"/>
        </w:rPr>
        <w:t xml:space="preserve">)? How would </w:t>
      </w:r>
      <w:proofErr w:type="gramStart"/>
      <w:r w:rsidRPr="001B6C94">
        <w:rPr>
          <w:rFonts w:ascii="Calibri" w:eastAsia="Calibri" w:hAnsi="Calibri" w:cs="Calibri"/>
          <w:sz w:val="24"/>
          <w:szCs w:val="24"/>
        </w:rPr>
        <w:t>Jesus</w:t>
      </w:r>
      <w:proofErr w:type="gramEnd"/>
      <w:r w:rsidRPr="001B6C94">
        <w:rPr>
          <w:rFonts w:ascii="Calibri" w:eastAsia="Calibri" w:hAnsi="Calibri" w:cs="Calibri"/>
          <w:sz w:val="24"/>
          <w:szCs w:val="24"/>
        </w:rPr>
        <w:t xml:space="preserve"> return (10-11)? Why is the hope of his return important?</w:t>
      </w:r>
    </w:p>
    <w:sectPr w:rsidR="001B6C94" w:rsidSect="00DE7CC2">
      <w:headerReference w:type="default" r:id="rId11"/>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A94C" w14:textId="77777777" w:rsidR="00D13B0C" w:rsidRDefault="00D13B0C" w:rsidP="0096311F">
      <w:pPr>
        <w:spacing w:line="240" w:lineRule="auto"/>
      </w:pPr>
      <w:r>
        <w:separator/>
      </w:r>
    </w:p>
  </w:endnote>
  <w:endnote w:type="continuationSeparator" w:id="0">
    <w:p w14:paraId="289F671F" w14:textId="77777777" w:rsidR="00D13B0C" w:rsidRDefault="00D13B0C"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D1FA2" w14:textId="77777777" w:rsidR="00D13B0C" w:rsidRDefault="00D13B0C" w:rsidP="0096311F">
      <w:pPr>
        <w:spacing w:line="240" w:lineRule="auto"/>
      </w:pPr>
      <w:r>
        <w:separator/>
      </w:r>
    </w:p>
  </w:footnote>
  <w:footnote w:type="continuationSeparator" w:id="0">
    <w:p w14:paraId="3178D5A4" w14:textId="77777777" w:rsidR="00D13B0C" w:rsidRDefault="00D13B0C" w:rsidP="0096311F">
      <w:pPr>
        <w:spacing w:line="240" w:lineRule="auto"/>
      </w:pPr>
      <w:r>
        <w:continuationSeparator/>
      </w:r>
    </w:p>
  </w:footnote>
  <w:footnote w:id="1">
    <w:p w14:paraId="6C5686BA" w14:textId="0D1C7CFA" w:rsidR="001B6C94" w:rsidRPr="001B6C94" w:rsidRDefault="001B6C94">
      <w:pPr>
        <w:pStyle w:val="FootnoteText"/>
        <w:rPr>
          <w:lang w:val="en-US"/>
        </w:rPr>
      </w:pPr>
      <w:r>
        <w:rPr>
          <w:rStyle w:val="FootnoteReference"/>
        </w:rPr>
        <w:footnoteRef/>
      </w:r>
      <w:r>
        <w:t xml:space="preserve"> </w:t>
      </w:r>
      <w:r w:rsidRPr="001B6C94">
        <w:rPr>
          <w:b/>
          <w:bCs/>
          <w:lang w:val="en-US"/>
        </w:rPr>
        <w:t>Luke 24:47</w:t>
      </w:r>
      <w:r>
        <w:rPr>
          <w:lang w:val="en-US"/>
        </w:rPr>
        <w:t>:</w:t>
      </w:r>
      <w:r w:rsidRPr="001B6C94">
        <w:rPr>
          <w:lang w:val="en-US"/>
        </w:rPr>
        <w:t xml:space="preserve"> and repentance for the forgiveness of sins will be preached in his name to all nations, beginning at Jerusalem</w:t>
      </w:r>
    </w:p>
  </w:footnote>
  <w:footnote w:id="2">
    <w:p w14:paraId="474C8B8A" w14:textId="70DCEA07" w:rsidR="001B6C94" w:rsidRPr="001B6C94" w:rsidRDefault="001B6C94">
      <w:pPr>
        <w:pStyle w:val="FootnoteText"/>
        <w:rPr>
          <w:lang w:val="en-US"/>
        </w:rPr>
      </w:pPr>
      <w:r>
        <w:rPr>
          <w:rStyle w:val="FootnoteReference"/>
        </w:rPr>
        <w:footnoteRef/>
      </w:r>
      <w:r>
        <w:t xml:space="preserve"> </w:t>
      </w:r>
      <w:r w:rsidRPr="001B6C94">
        <w:rPr>
          <w:b/>
          <w:bCs/>
          <w:lang w:val="en-US"/>
        </w:rPr>
        <w:t>John 14:18-20</w:t>
      </w:r>
      <w:r>
        <w:rPr>
          <w:lang w:val="en-US"/>
        </w:rPr>
        <w:t xml:space="preserve">: </w:t>
      </w:r>
      <w:r w:rsidRPr="001B6C94">
        <w:rPr>
          <w:lang w:val="en-US"/>
        </w:rPr>
        <w:t xml:space="preserve">I will not leave you as orphans; I will come to you. 19 Before long, the world will not see me anymore, but you will see me. Because I live, you also will live. 20 On that day you will realize that I am in my </w:t>
      </w:r>
      <w:proofErr w:type="gramStart"/>
      <w:r w:rsidRPr="001B6C94">
        <w:rPr>
          <w:lang w:val="en-US"/>
        </w:rPr>
        <w:t>Father</w:t>
      </w:r>
      <w:proofErr w:type="gramEnd"/>
      <w:r w:rsidRPr="001B6C94">
        <w:rPr>
          <w:lang w:val="en-US"/>
        </w:rPr>
        <w:t>, and you are in me, and I am in you.</w:t>
      </w:r>
    </w:p>
  </w:footnote>
  <w:footnote w:id="3">
    <w:p w14:paraId="2ADE0CD4" w14:textId="347A45A7" w:rsidR="00F66A14" w:rsidRPr="00F66A14" w:rsidRDefault="00F66A14">
      <w:pPr>
        <w:pStyle w:val="FootnoteText"/>
        <w:rPr>
          <w:lang w:val="en-US"/>
        </w:rPr>
      </w:pPr>
      <w:r>
        <w:rPr>
          <w:rStyle w:val="FootnoteReference"/>
        </w:rPr>
        <w:footnoteRef/>
      </w:r>
      <w:r>
        <w:t xml:space="preserve"> </w:t>
      </w:r>
      <w:r w:rsidRPr="00F66A14">
        <w:rPr>
          <w:b/>
          <w:bCs/>
          <w:lang w:val="en-US"/>
        </w:rPr>
        <w:t>John 15:26-27</w:t>
      </w:r>
      <w:r>
        <w:rPr>
          <w:lang w:val="en-US"/>
        </w:rPr>
        <w:t xml:space="preserve">: </w:t>
      </w:r>
      <w:r w:rsidRPr="00F66A14">
        <w:rPr>
          <w:lang w:val="en-US"/>
        </w:rPr>
        <w:t>26 “When the Advocate comes, whom I will send to you from the Father—the Spirit of truth who goes out from the Father—he will testify about me. 27 And you also must testify, for you have been with me from the beginning.</w:t>
      </w:r>
    </w:p>
  </w:footnote>
  <w:footnote w:id="4">
    <w:p w14:paraId="3834AF16" w14:textId="7B2EDB32" w:rsidR="00F66A14" w:rsidRPr="00F66A14" w:rsidRDefault="00F66A14">
      <w:pPr>
        <w:pStyle w:val="FootnoteText"/>
        <w:rPr>
          <w:lang w:val="en-US"/>
        </w:rPr>
      </w:pPr>
      <w:r>
        <w:rPr>
          <w:rStyle w:val="FootnoteReference"/>
        </w:rPr>
        <w:footnoteRef/>
      </w:r>
      <w:r>
        <w:t xml:space="preserve"> </w:t>
      </w:r>
      <w:r w:rsidRPr="00F66A14">
        <w:rPr>
          <w:b/>
          <w:bCs/>
          <w:lang w:val="en-US"/>
        </w:rPr>
        <w:t>Acts 2:33:</w:t>
      </w:r>
      <w:r>
        <w:rPr>
          <w:lang w:val="en-US"/>
        </w:rPr>
        <w:t xml:space="preserve"> </w:t>
      </w:r>
      <w:r w:rsidRPr="00F66A14">
        <w:rPr>
          <w:lang w:val="en-US"/>
        </w:rPr>
        <w:t>Exalted to the right hand of God, he has received from the Father the promised Holy Spirit and has poured out what you now see and hear.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6622B91F" w:rsidR="00290860" w:rsidRPr="0042512E" w:rsidRDefault="00A92CB1" w:rsidP="00FE2275">
    <w:pPr>
      <w:pStyle w:val="Header"/>
      <w:tabs>
        <w:tab w:val="clear" w:pos="4513"/>
        <w:tab w:val="clear" w:pos="9026"/>
      </w:tabs>
      <w:ind w:left="-180" w:right="-1"/>
      <w:rPr>
        <w:u w:val="single"/>
      </w:rPr>
    </w:pPr>
    <w:r w:rsidRPr="00F66A14">
      <w:rPr>
        <w:b/>
        <w:iCs/>
        <w:sz w:val="32"/>
        <w:szCs w:val="32"/>
        <w:u w:val="single"/>
      </w:rPr>
      <w:t>01</w:t>
    </w:r>
    <w:r w:rsidR="0096311F" w:rsidRPr="006B5767">
      <w:rPr>
        <w:b/>
        <w:i/>
        <w:sz w:val="32"/>
        <w:szCs w:val="32"/>
        <w:u w:val="single"/>
      </w:rPr>
      <w:t xml:space="preserve"> </w:t>
    </w:r>
    <w:r w:rsidR="001B6C94">
      <w:rPr>
        <w:u w:val="single"/>
      </w:rPr>
      <w:t>Acts</w:t>
    </w:r>
    <w:r>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290860" w:rsidRPr="003A2AC7">
      <w:rPr>
        <w:u w:val="single"/>
      </w:rPr>
      <w:t>Wits UBF</w:t>
    </w:r>
    <w:r w:rsidR="0042512E">
      <w:rPr>
        <w:u w:val="single"/>
      </w:rPr>
      <w:t xml:space="preserve"> </w:t>
    </w:r>
    <w:r w:rsidR="001B6C94">
      <w:t>April</w:t>
    </w:r>
    <w:r w:rsidR="008360D4">
      <w:t xml:space="preserve">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3"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9"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9"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1"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2"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9"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0" w15:restartNumberingAfterBreak="0">
    <w:nsid w:val="4D7554CD"/>
    <w:multiLevelType w:val="hybridMultilevel"/>
    <w:tmpl w:val="995286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2"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1"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5"/>
  </w:num>
  <w:num w:numId="4">
    <w:abstractNumId w:val="9"/>
  </w:num>
  <w:num w:numId="5">
    <w:abstractNumId w:val="11"/>
  </w:num>
  <w:num w:numId="6">
    <w:abstractNumId w:val="38"/>
  </w:num>
  <w:num w:numId="7">
    <w:abstractNumId w:val="24"/>
  </w:num>
  <w:num w:numId="8">
    <w:abstractNumId w:val="19"/>
  </w:num>
  <w:num w:numId="9">
    <w:abstractNumId w:val="17"/>
  </w:num>
  <w:num w:numId="10">
    <w:abstractNumId w:val="22"/>
  </w:num>
  <w:num w:numId="11">
    <w:abstractNumId w:val="14"/>
  </w:num>
  <w:num w:numId="12">
    <w:abstractNumId w:val="37"/>
  </w:num>
  <w:num w:numId="13">
    <w:abstractNumId w:val="42"/>
  </w:num>
  <w:num w:numId="14">
    <w:abstractNumId w:val="35"/>
  </w:num>
  <w:num w:numId="15">
    <w:abstractNumId w:val="3"/>
  </w:num>
  <w:num w:numId="16">
    <w:abstractNumId w:val="16"/>
  </w:num>
  <w:num w:numId="17">
    <w:abstractNumId w:val="8"/>
  </w:num>
  <w:num w:numId="18">
    <w:abstractNumId w:val="21"/>
  </w:num>
  <w:num w:numId="19">
    <w:abstractNumId w:val="15"/>
  </w:num>
  <w:num w:numId="20">
    <w:abstractNumId w:val="41"/>
  </w:num>
  <w:num w:numId="21">
    <w:abstractNumId w:val="32"/>
  </w:num>
  <w:num w:numId="22">
    <w:abstractNumId w:val="26"/>
  </w:num>
  <w:num w:numId="23">
    <w:abstractNumId w:val="43"/>
  </w:num>
  <w:num w:numId="24">
    <w:abstractNumId w:val="18"/>
  </w:num>
  <w:num w:numId="25">
    <w:abstractNumId w:val="7"/>
  </w:num>
  <w:num w:numId="26">
    <w:abstractNumId w:val="25"/>
  </w:num>
  <w:num w:numId="27">
    <w:abstractNumId w:val="2"/>
  </w:num>
  <w:num w:numId="28">
    <w:abstractNumId w:val="31"/>
  </w:num>
  <w:num w:numId="29">
    <w:abstractNumId w:val="29"/>
  </w:num>
  <w:num w:numId="30">
    <w:abstractNumId w:val="28"/>
  </w:num>
  <w:num w:numId="31">
    <w:abstractNumId w:val="34"/>
  </w:num>
  <w:num w:numId="32">
    <w:abstractNumId w:val="13"/>
  </w:num>
  <w:num w:numId="33">
    <w:abstractNumId w:val="20"/>
  </w:num>
  <w:num w:numId="34">
    <w:abstractNumId w:val="27"/>
  </w:num>
  <w:num w:numId="35">
    <w:abstractNumId w:val="0"/>
  </w:num>
  <w:num w:numId="36">
    <w:abstractNumId w:val="40"/>
  </w:num>
  <w:num w:numId="3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39"/>
  </w:num>
  <w:num w:numId="39">
    <w:abstractNumId w:val="10"/>
  </w:num>
  <w:num w:numId="40">
    <w:abstractNumId w:val="44"/>
  </w:num>
  <w:num w:numId="41">
    <w:abstractNumId w:val="36"/>
  </w:num>
  <w:num w:numId="42">
    <w:abstractNumId w:val="6"/>
  </w:num>
  <w:num w:numId="43">
    <w:abstractNumId w:val="1"/>
  </w:num>
  <w:num w:numId="44">
    <w:abstractNumId w:val="3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10B0C"/>
    <w:rsid w:val="000122ED"/>
    <w:rsid w:val="00026B20"/>
    <w:rsid w:val="000420A2"/>
    <w:rsid w:val="00043F97"/>
    <w:rsid w:val="00045865"/>
    <w:rsid w:val="00047844"/>
    <w:rsid w:val="00051AAF"/>
    <w:rsid w:val="00056BA1"/>
    <w:rsid w:val="000607C4"/>
    <w:rsid w:val="000619F2"/>
    <w:rsid w:val="00061C20"/>
    <w:rsid w:val="000675D3"/>
    <w:rsid w:val="0007099B"/>
    <w:rsid w:val="00070D15"/>
    <w:rsid w:val="00073EF4"/>
    <w:rsid w:val="0009008B"/>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729A"/>
    <w:rsid w:val="001408AE"/>
    <w:rsid w:val="00152909"/>
    <w:rsid w:val="001574D9"/>
    <w:rsid w:val="00162115"/>
    <w:rsid w:val="001652A0"/>
    <w:rsid w:val="0017122D"/>
    <w:rsid w:val="0018028D"/>
    <w:rsid w:val="00185D16"/>
    <w:rsid w:val="00193CAD"/>
    <w:rsid w:val="0019488F"/>
    <w:rsid w:val="00196656"/>
    <w:rsid w:val="001A3179"/>
    <w:rsid w:val="001A39A8"/>
    <w:rsid w:val="001A59AC"/>
    <w:rsid w:val="001B0150"/>
    <w:rsid w:val="001B05CD"/>
    <w:rsid w:val="001B6C94"/>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22B4"/>
    <w:rsid w:val="002027BB"/>
    <w:rsid w:val="00202AD9"/>
    <w:rsid w:val="0021090F"/>
    <w:rsid w:val="00213955"/>
    <w:rsid w:val="00225613"/>
    <w:rsid w:val="00231906"/>
    <w:rsid w:val="00236F19"/>
    <w:rsid w:val="002375B0"/>
    <w:rsid w:val="00241298"/>
    <w:rsid w:val="00246EBE"/>
    <w:rsid w:val="00250B75"/>
    <w:rsid w:val="0025348B"/>
    <w:rsid w:val="00253C26"/>
    <w:rsid w:val="00260B02"/>
    <w:rsid w:val="0026264C"/>
    <w:rsid w:val="00262CBF"/>
    <w:rsid w:val="002644A4"/>
    <w:rsid w:val="002862CD"/>
    <w:rsid w:val="0028659A"/>
    <w:rsid w:val="00290860"/>
    <w:rsid w:val="00291F6E"/>
    <w:rsid w:val="00297749"/>
    <w:rsid w:val="002A273F"/>
    <w:rsid w:val="002A7141"/>
    <w:rsid w:val="002C0425"/>
    <w:rsid w:val="002C2E83"/>
    <w:rsid w:val="002D68FA"/>
    <w:rsid w:val="002D7485"/>
    <w:rsid w:val="002E52EC"/>
    <w:rsid w:val="002E6CF3"/>
    <w:rsid w:val="002F39ED"/>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719B9"/>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468B"/>
    <w:rsid w:val="00414E7C"/>
    <w:rsid w:val="00414FD0"/>
    <w:rsid w:val="00417C73"/>
    <w:rsid w:val="0042512E"/>
    <w:rsid w:val="00434CDA"/>
    <w:rsid w:val="004575CF"/>
    <w:rsid w:val="004575E6"/>
    <w:rsid w:val="004648EC"/>
    <w:rsid w:val="004856ED"/>
    <w:rsid w:val="004921D9"/>
    <w:rsid w:val="00494A66"/>
    <w:rsid w:val="004A14CD"/>
    <w:rsid w:val="004A1B7E"/>
    <w:rsid w:val="004A2E46"/>
    <w:rsid w:val="004A4F56"/>
    <w:rsid w:val="004A78C1"/>
    <w:rsid w:val="004B16F6"/>
    <w:rsid w:val="004B63E4"/>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A6184"/>
    <w:rsid w:val="005A7D89"/>
    <w:rsid w:val="005B049B"/>
    <w:rsid w:val="005B3207"/>
    <w:rsid w:val="005B3ECA"/>
    <w:rsid w:val="005B57F4"/>
    <w:rsid w:val="005C2737"/>
    <w:rsid w:val="005D587C"/>
    <w:rsid w:val="005E0D24"/>
    <w:rsid w:val="005E20D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268"/>
    <w:rsid w:val="00691F6E"/>
    <w:rsid w:val="006A0E2F"/>
    <w:rsid w:val="006A339B"/>
    <w:rsid w:val="006A63E9"/>
    <w:rsid w:val="006B5767"/>
    <w:rsid w:val="006C0A8B"/>
    <w:rsid w:val="006C13EE"/>
    <w:rsid w:val="006C4A28"/>
    <w:rsid w:val="006C5F07"/>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1857"/>
    <w:rsid w:val="007C5E30"/>
    <w:rsid w:val="007C7787"/>
    <w:rsid w:val="007D2551"/>
    <w:rsid w:val="007D3C13"/>
    <w:rsid w:val="007D3D28"/>
    <w:rsid w:val="007D52CB"/>
    <w:rsid w:val="007E5F1D"/>
    <w:rsid w:val="007E6977"/>
    <w:rsid w:val="007F3723"/>
    <w:rsid w:val="007F66ED"/>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A6B20"/>
    <w:rsid w:val="008A794F"/>
    <w:rsid w:val="008B034A"/>
    <w:rsid w:val="008B1D5D"/>
    <w:rsid w:val="008B4E8B"/>
    <w:rsid w:val="008B689E"/>
    <w:rsid w:val="008C2B2B"/>
    <w:rsid w:val="008D14CC"/>
    <w:rsid w:val="008D34DE"/>
    <w:rsid w:val="008E35C0"/>
    <w:rsid w:val="008E6E20"/>
    <w:rsid w:val="008F4134"/>
    <w:rsid w:val="008F64C3"/>
    <w:rsid w:val="0091205C"/>
    <w:rsid w:val="00914815"/>
    <w:rsid w:val="00915FFE"/>
    <w:rsid w:val="009175A9"/>
    <w:rsid w:val="00920705"/>
    <w:rsid w:val="009323AC"/>
    <w:rsid w:val="009331A8"/>
    <w:rsid w:val="0093712C"/>
    <w:rsid w:val="009421C8"/>
    <w:rsid w:val="00942CBE"/>
    <w:rsid w:val="00945780"/>
    <w:rsid w:val="00953335"/>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3D63"/>
    <w:rsid w:val="009A56BF"/>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7DB2"/>
    <w:rsid w:val="00A81999"/>
    <w:rsid w:val="00A86599"/>
    <w:rsid w:val="00A87CAF"/>
    <w:rsid w:val="00A90DB9"/>
    <w:rsid w:val="00A92CB1"/>
    <w:rsid w:val="00A94DE6"/>
    <w:rsid w:val="00AA2420"/>
    <w:rsid w:val="00AA3411"/>
    <w:rsid w:val="00AA51BA"/>
    <w:rsid w:val="00AB26B1"/>
    <w:rsid w:val="00AB4D92"/>
    <w:rsid w:val="00AB4FE1"/>
    <w:rsid w:val="00AB77C3"/>
    <w:rsid w:val="00AC1FD2"/>
    <w:rsid w:val="00AC2098"/>
    <w:rsid w:val="00AC2B1F"/>
    <w:rsid w:val="00AD05C6"/>
    <w:rsid w:val="00AD1DDF"/>
    <w:rsid w:val="00AD404B"/>
    <w:rsid w:val="00AD47E1"/>
    <w:rsid w:val="00AD575B"/>
    <w:rsid w:val="00AD6E7D"/>
    <w:rsid w:val="00AE2F20"/>
    <w:rsid w:val="00AF4E70"/>
    <w:rsid w:val="00B01C09"/>
    <w:rsid w:val="00B047A3"/>
    <w:rsid w:val="00B20382"/>
    <w:rsid w:val="00B242CB"/>
    <w:rsid w:val="00B308AF"/>
    <w:rsid w:val="00B30C32"/>
    <w:rsid w:val="00B351BE"/>
    <w:rsid w:val="00B415D9"/>
    <w:rsid w:val="00B41EFC"/>
    <w:rsid w:val="00B45483"/>
    <w:rsid w:val="00B52033"/>
    <w:rsid w:val="00B54786"/>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379DF"/>
    <w:rsid w:val="00C434F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7D81"/>
    <w:rsid w:val="00CD169E"/>
    <w:rsid w:val="00CD1DB1"/>
    <w:rsid w:val="00CD4A94"/>
    <w:rsid w:val="00CD79B5"/>
    <w:rsid w:val="00CE169E"/>
    <w:rsid w:val="00D0067E"/>
    <w:rsid w:val="00D00FE3"/>
    <w:rsid w:val="00D04318"/>
    <w:rsid w:val="00D06C1D"/>
    <w:rsid w:val="00D07724"/>
    <w:rsid w:val="00D139C8"/>
    <w:rsid w:val="00D13B0C"/>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7CC2"/>
    <w:rsid w:val="00DF2873"/>
    <w:rsid w:val="00DF5DA6"/>
    <w:rsid w:val="00E01E83"/>
    <w:rsid w:val="00E159C2"/>
    <w:rsid w:val="00E20428"/>
    <w:rsid w:val="00E207D9"/>
    <w:rsid w:val="00E24690"/>
    <w:rsid w:val="00E4781A"/>
    <w:rsid w:val="00E47A48"/>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817"/>
    <w:rsid w:val="00F663E5"/>
    <w:rsid w:val="00F66A14"/>
    <w:rsid w:val="00F752EF"/>
    <w:rsid w:val="00F82AB4"/>
    <w:rsid w:val="00F92351"/>
    <w:rsid w:val="00FA0E42"/>
    <w:rsid w:val="00FA44A3"/>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1</Pages>
  <Words>157</Words>
  <Characters>895</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I&amp;S BELNAF)</cp:lastModifiedBy>
  <cp:revision>8</cp:revision>
  <dcterms:created xsi:type="dcterms:W3CDTF">2022-01-11T19:25:00Z</dcterms:created>
  <dcterms:modified xsi:type="dcterms:W3CDTF">2022-03-29T05:37:00Z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2022-03-29T05:37:12Z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